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DCAC0" w14:textId="77777777" w:rsidR="00787688" w:rsidRPr="00F219E9" w:rsidRDefault="00CB47EC" w:rsidP="00F219E9">
      <w:pPr>
        <w:pStyle w:val="Header"/>
        <w:tabs>
          <w:tab w:val="clear" w:pos="4153"/>
          <w:tab w:val="clear" w:pos="8306"/>
        </w:tabs>
        <w:spacing w:after="60"/>
        <w:rPr>
          <w:rFonts w:asciiTheme="minorHAnsi" w:hAnsiTheme="minorHAnsi" w:cs="Arial"/>
          <w:sz w:val="22"/>
          <w:szCs w:val="22"/>
        </w:rPr>
      </w:pPr>
      <w:r w:rsidRPr="00CB47EC">
        <w:rPr>
          <w:rFonts w:asciiTheme="minorHAnsi" w:hAnsiTheme="minorHAnsi" w:cs="Arial"/>
          <w:noProof/>
          <w:sz w:val="22"/>
          <w:szCs w:val="22"/>
          <w:lang w:eastAsia="en-GB"/>
        </w:rPr>
        <w:drawing>
          <wp:inline distT="0" distB="0" distL="0" distR="0" wp14:anchorId="28FB9A68" wp14:editId="575F631E">
            <wp:extent cx="1314593" cy="499730"/>
            <wp:effectExtent l="0" t="0" r="0" b="0"/>
            <wp:docPr id="1" name="Picture 1" descr="S:\DHI-Central Services\HR\Recruitment\Logo\DHI_Logo_Corporate_Purple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HI-Central Services\HR\Recruitment\Logo\DHI_Logo_Corporate_Purple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1642" cy="506211"/>
                    </a:xfrm>
                    <a:prstGeom prst="rect">
                      <a:avLst/>
                    </a:prstGeom>
                    <a:noFill/>
                    <a:ln>
                      <a:noFill/>
                    </a:ln>
                  </pic:spPr>
                </pic:pic>
              </a:graphicData>
            </a:graphic>
          </wp:inline>
        </w:drawing>
      </w:r>
      <w:r w:rsidR="00F87D29" w:rsidRPr="00F219E9">
        <w:rPr>
          <w:rFonts w:asciiTheme="minorHAnsi" w:hAnsiTheme="minorHAnsi" w:cs="Arial"/>
          <w:sz w:val="22"/>
          <w:szCs w:val="22"/>
        </w:rPr>
        <w:t xml:space="preserve"> </w:t>
      </w:r>
    </w:p>
    <w:p w14:paraId="12180FAE" w14:textId="77777777" w:rsidR="00CF7792" w:rsidRPr="00F219E9" w:rsidRDefault="00CF7792" w:rsidP="00F219E9">
      <w:pPr>
        <w:pStyle w:val="Header"/>
        <w:tabs>
          <w:tab w:val="clear" w:pos="4153"/>
          <w:tab w:val="clear" w:pos="8306"/>
        </w:tabs>
        <w:spacing w:after="60"/>
        <w:rPr>
          <w:rFonts w:asciiTheme="minorHAnsi" w:hAnsiTheme="minorHAnsi" w:cs="Arial"/>
          <w:b/>
          <w:bCs/>
          <w:sz w:val="22"/>
          <w:szCs w:val="22"/>
        </w:rPr>
      </w:pPr>
    </w:p>
    <w:p w14:paraId="401E3737" w14:textId="77777777" w:rsidR="00A24BD9" w:rsidRPr="00F219E9" w:rsidRDefault="00A24BD9" w:rsidP="00F219E9">
      <w:pPr>
        <w:pStyle w:val="Header"/>
        <w:tabs>
          <w:tab w:val="clear" w:pos="4153"/>
          <w:tab w:val="clear" w:pos="8306"/>
        </w:tabs>
        <w:spacing w:after="60"/>
        <w:rPr>
          <w:rFonts w:asciiTheme="minorHAnsi" w:hAnsiTheme="minorHAnsi" w:cs="Arial"/>
          <w:b/>
          <w:bCs/>
          <w:sz w:val="22"/>
          <w:szCs w:val="22"/>
        </w:rPr>
      </w:pPr>
    </w:p>
    <w:p w14:paraId="62390AE0" w14:textId="77777777" w:rsidR="00865995" w:rsidRPr="00F219E9" w:rsidRDefault="006116C7" w:rsidP="00F219E9">
      <w:pPr>
        <w:pStyle w:val="Header"/>
        <w:tabs>
          <w:tab w:val="clear" w:pos="4153"/>
          <w:tab w:val="clear" w:pos="8306"/>
        </w:tabs>
        <w:spacing w:after="60"/>
        <w:rPr>
          <w:rFonts w:asciiTheme="minorHAnsi" w:hAnsiTheme="minorHAnsi" w:cs="Arial"/>
          <w:b/>
          <w:bCs/>
          <w:sz w:val="22"/>
          <w:szCs w:val="22"/>
        </w:rPr>
      </w:pPr>
      <w:r w:rsidRPr="00F219E9">
        <w:rPr>
          <w:rFonts w:asciiTheme="minorHAnsi" w:hAnsiTheme="minorHAnsi" w:cs="Arial"/>
          <w:b/>
          <w:bCs/>
          <w:sz w:val="22"/>
          <w:szCs w:val="22"/>
        </w:rPr>
        <w:t xml:space="preserve">          </w:t>
      </w:r>
    </w:p>
    <w:p w14:paraId="416321AB" w14:textId="77777777" w:rsidR="00CF7792" w:rsidRPr="00F219E9" w:rsidRDefault="00CF7792" w:rsidP="00F219E9">
      <w:pPr>
        <w:pStyle w:val="Header"/>
        <w:tabs>
          <w:tab w:val="clear" w:pos="4153"/>
          <w:tab w:val="clear" w:pos="8306"/>
        </w:tabs>
        <w:spacing w:after="60"/>
        <w:jc w:val="center"/>
        <w:rPr>
          <w:rFonts w:asciiTheme="minorHAnsi" w:hAnsiTheme="minorHAnsi" w:cs="Arial"/>
          <w:b/>
          <w:bCs/>
          <w:sz w:val="22"/>
          <w:szCs w:val="22"/>
        </w:rPr>
      </w:pPr>
      <w:r w:rsidRPr="00F219E9">
        <w:rPr>
          <w:rFonts w:asciiTheme="minorHAnsi" w:hAnsiTheme="minorHAnsi" w:cs="Arial"/>
          <w:b/>
          <w:bCs/>
          <w:sz w:val="22"/>
          <w:szCs w:val="22"/>
        </w:rPr>
        <w:t>Developing Health &amp; Independence</w:t>
      </w:r>
    </w:p>
    <w:p w14:paraId="130F8559" w14:textId="77777777" w:rsidR="00865995" w:rsidRPr="00F219E9" w:rsidRDefault="00865995" w:rsidP="00F219E9">
      <w:pPr>
        <w:pStyle w:val="Header"/>
        <w:tabs>
          <w:tab w:val="clear" w:pos="4153"/>
          <w:tab w:val="clear" w:pos="8306"/>
        </w:tabs>
        <w:spacing w:after="60"/>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199"/>
        <w:gridCol w:w="6103"/>
      </w:tblGrid>
      <w:tr w:rsidR="00CF7792" w:rsidRPr="00F219E9" w14:paraId="7C25FD07" w14:textId="77777777" w:rsidTr="00CF7792">
        <w:tc>
          <w:tcPr>
            <w:tcW w:w="0" w:type="auto"/>
            <w:gridSpan w:val="2"/>
            <w:vAlign w:val="center"/>
          </w:tcPr>
          <w:p w14:paraId="557B7435" w14:textId="77777777" w:rsidR="00CF7792" w:rsidRPr="00F219E9" w:rsidRDefault="00CF7792" w:rsidP="00964A2E">
            <w:pPr>
              <w:pStyle w:val="Heading3"/>
              <w:spacing w:before="120" w:after="120"/>
              <w:jc w:val="center"/>
              <w:rPr>
                <w:rFonts w:asciiTheme="minorHAnsi" w:hAnsiTheme="minorHAnsi" w:cs="Arial"/>
                <w:sz w:val="22"/>
                <w:szCs w:val="22"/>
              </w:rPr>
            </w:pPr>
            <w:r w:rsidRPr="00F219E9">
              <w:rPr>
                <w:rFonts w:asciiTheme="minorHAnsi" w:hAnsiTheme="minorHAnsi" w:cs="Arial"/>
                <w:sz w:val="22"/>
                <w:szCs w:val="22"/>
              </w:rPr>
              <w:t>JOB DESCRIPTION</w:t>
            </w:r>
          </w:p>
        </w:tc>
      </w:tr>
      <w:tr w:rsidR="00CF7792" w:rsidRPr="00F219E9" w14:paraId="7BEFECC8" w14:textId="77777777" w:rsidTr="00243F82">
        <w:trPr>
          <w:trHeight w:val="435"/>
        </w:trPr>
        <w:tc>
          <w:tcPr>
            <w:tcW w:w="2199" w:type="dxa"/>
            <w:tcBorders>
              <w:right w:val="single" w:sz="4" w:space="0" w:color="auto"/>
            </w:tcBorders>
            <w:vAlign w:val="center"/>
          </w:tcPr>
          <w:p w14:paraId="5868E556" w14:textId="77777777" w:rsidR="00CF7792" w:rsidRPr="00F219E9" w:rsidRDefault="00CF7792" w:rsidP="00964A2E">
            <w:pPr>
              <w:spacing w:before="120" w:after="120"/>
              <w:rPr>
                <w:rFonts w:asciiTheme="minorHAnsi" w:hAnsiTheme="minorHAnsi" w:cs="Arial"/>
                <w:bCs/>
                <w:sz w:val="22"/>
                <w:szCs w:val="22"/>
              </w:rPr>
            </w:pPr>
            <w:r w:rsidRPr="00F219E9">
              <w:rPr>
                <w:rFonts w:asciiTheme="minorHAnsi" w:hAnsiTheme="minorHAnsi" w:cs="Arial"/>
                <w:b/>
                <w:sz w:val="22"/>
                <w:szCs w:val="22"/>
              </w:rPr>
              <w:t>Job Title:</w:t>
            </w:r>
          </w:p>
        </w:tc>
        <w:tc>
          <w:tcPr>
            <w:tcW w:w="6103" w:type="dxa"/>
            <w:tcBorders>
              <w:left w:val="single" w:sz="4" w:space="0" w:color="auto"/>
            </w:tcBorders>
            <w:vAlign w:val="center"/>
          </w:tcPr>
          <w:p w14:paraId="4B32EE61" w14:textId="77777777" w:rsidR="00CF7792" w:rsidRPr="00F219E9" w:rsidRDefault="00865995" w:rsidP="00964A2E">
            <w:pPr>
              <w:spacing w:before="120" w:after="120"/>
              <w:rPr>
                <w:rFonts w:asciiTheme="minorHAnsi" w:hAnsiTheme="minorHAnsi" w:cs="Arial"/>
                <w:bCs/>
                <w:sz w:val="22"/>
                <w:szCs w:val="22"/>
              </w:rPr>
            </w:pPr>
            <w:r w:rsidRPr="00F219E9">
              <w:rPr>
                <w:rFonts w:asciiTheme="minorHAnsi" w:hAnsiTheme="minorHAnsi" w:cs="Arial"/>
                <w:bCs/>
                <w:sz w:val="22"/>
                <w:szCs w:val="22"/>
              </w:rPr>
              <w:t>Engagement Worker</w:t>
            </w:r>
          </w:p>
        </w:tc>
      </w:tr>
      <w:tr w:rsidR="00CF7792" w:rsidRPr="00F219E9" w14:paraId="62595E30" w14:textId="77777777" w:rsidTr="00243F82">
        <w:trPr>
          <w:trHeight w:val="313"/>
        </w:trPr>
        <w:tc>
          <w:tcPr>
            <w:tcW w:w="2199" w:type="dxa"/>
            <w:tcBorders>
              <w:right w:val="single" w:sz="4" w:space="0" w:color="auto"/>
            </w:tcBorders>
            <w:vAlign w:val="center"/>
          </w:tcPr>
          <w:p w14:paraId="3E5BA3ED" w14:textId="5181110D" w:rsidR="00CF7792" w:rsidRPr="00F219E9" w:rsidRDefault="002C3A97" w:rsidP="00964A2E">
            <w:pPr>
              <w:spacing w:before="120" w:after="120"/>
              <w:rPr>
                <w:rFonts w:asciiTheme="minorHAnsi" w:hAnsiTheme="minorHAnsi" w:cs="Arial"/>
                <w:b/>
                <w:sz w:val="22"/>
                <w:szCs w:val="22"/>
              </w:rPr>
            </w:pPr>
            <w:r>
              <w:rPr>
                <w:rFonts w:asciiTheme="minorHAnsi" w:hAnsiTheme="minorHAnsi" w:cs="Arial"/>
                <w:b/>
                <w:sz w:val="22"/>
                <w:szCs w:val="22"/>
              </w:rPr>
              <w:t>NJC</w:t>
            </w:r>
            <w:r w:rsidR="00CF7792" w:rsidRPr="00F219E9">
              <w:rPr>
                <w:rFonts w:asciiTheme="minorHAnsi" w:hAnsiTheme="minorHAnsi" w:cs="Arial"/>
                <w:b/>
                <w:sz w:val="22"/>
                <w:szCs w:val="22"/>
              </w:rPr>
              <w:t xml:space="preserve"> Scale Point:</w:t>
            </w:r>
          </w:p>
        </w:tc>
        <w:tc>
          <w:tcPr>
            <w:tcW w:w="6103" w:type="dxa"/>
            <w:tcBorders>
              <w:left w:val="single" w:sz="4" w:space="0" w:color="auto"/>
            </w:tcBorders>
            <w:vAlign w:val="center"/>
          </w:tcPr>
          <w:p w14:paraId="5CAC8AE5" w14:textId="5E4ADD3A" w:rsidR="00CF7792" w:rsidRPr="00F219E9" w:rsidRDefault="002C3A97" w:rsidP="00964A2E">
            <w:pPr>
              <w:spacing w:before="120" w:after="120"/>
              <w:rPr>
                <w:rFonts w:asciiTheme="minorHAnsi" w:hAnsiTheme="minorHAnsi" w:cs="Arial"/>
                <w:bCs/>
                <w:sz w:val="22"/>
                <w:szCs w:val="22"/>
              </w:rPr>
            </w:pPr>
            <w:r>
              <w:rPr>
                <w:rFonts w:asciiTheme="minorHAnsi" w:hAnsiTheme="minorHAnsi" w:cstheme="minorHAnsi"/>
                <w:bCs/>
                <w:sz w:val="22"/>
                <w:szCs w:val="22"/>
              </w:rPr>
              <w:t>NJC</w:t>
            </w:r>
            <w:r w:rsidR="001D7116">
              <w:rPr>
                <w:rFonts w:asciiTheme="minorHAnsi" w:hAnsiTheme="minorHAnsi" w:cstheme="minorHAnsi"/>
                <w:bCs/>
                <w:sz w:val="22"/>
                <w:szCs w:val="22"/>
              </w:rPr>
              <w:t xml:space="preserve"> pt.</w:t>
            </w:r>
            <w:r w:rsidR="00C84E2B" w:rsidRPr="00C84E2B">
              <w:rPr>
                <w:rFonts w:asciiTheme="minorHAnsi" w:hAnsiTheme="minorHAnsi" w:cstheme="minorHAnsi"/>
                <w:bCs/>
                <w:sz w:val="22"/>
                <w:szCs w:val="22"/>
              </w:rPr>
              <w:t xml:space="preserve"> 9</w:t>
            </w:r>
            <w:r w:rsidR="00964A2E">
              <w:rPr>
                <w:rFonts w:asciiTheme="minorHAnsi" w:hAnsiTheme="minorHAnsi" w:cstheme="minorHAnsi"/>
                <w:bCs/>
                <w:sz w:val="22"/>
                <w:szCs w:val="22"/>
              </w:rPr>
              <w:t xml:space="preserve"> </w:t>
            </w:r>
            <w:r w:rsidR="00C84E2B" w:rsidRPr="00C84E2B">
              <w:rPr>
                <w:rFonts w:asciiTheme="minorHAnsi" w:hAnsiTheme="minorHAnsi" w:cstheme="minorHAnsi"/>
                <w:bCs/>
                <w:sz w:val="22"/>
                <w:szCs w:val="22"/>
              </w:rPr>
              <w:t>-</w:t>
            </w:r>
            <w:r w:rsidR="00C84E2B" w:rsidRPr="00BD6BC5">
              <w:rPr>
                <w:rFonts w:asciiTheme="minorHAnsi" w:hAnsiTheme="minorHAnsi" w:cstheme="minorHAnsi"/>
                <w:bCs/>
                <w:sz w:val="22"/>
                <w:szCs w:val="22"/>
              </w:rPr>
              <w:t>19</w:t>
            </w:r>
            <w:r w:rsidR="001D7116" w:rsidRPr="00BD6BC5">
              <w:rPr>
                <w:rFonts w:asciiTheme="minorHAnsi" w:hAnsiTheme="minorHAnsi" w:cstheme="minorHAnsi"/>
                <w:bCs/>
                <w:sz w:val="22"/>
                <w:szCs w:val="22"/>
              </w:rPr>
              <w:t xml:space="preserve"> (</w:t>
            </w:r>
            <w:r w:rsidR="001D7116" w:rsidRPr="00BD6BC5">
              <w:rPr>
                <w:rFonts w:asciiTheme="minorHAnsi" w:hAnsiTheme="minorHAnsi" w:cstheme="minorHAnsi"/>
                <w:lang w:val="en-US"/>
              </w:rPr>
              <w:t>£20,903-£25,481)</w:t>
            </w:r>
            <w:r w:rsidR="00C84E2B" w:rsidRPr="00BD6BC5">
              <w:rPr>
                <w:rFonts w:asciiTheme="minorHAnsi" w:hAnsiTheme="minorHAnsi" w:cstheme="minorHAnsi"/>
                <w:bCs/>
                <w:sz w:val="22"/>
                <w:szCs w:val="22"/>
              </w:rPr>
              <w:t xml:space="preserve"> </w:t>
            </w:r>
            <w:r w:rsidR="008B2CA9" w:rsidRPr="00BD6BC5">
              <w:rPr>
                <w:rFonts w:asciiTheme="minorHAnsi" w:hAnsiTheme="minorHAnsi" w:cstheme="minorHAnsi"/>
                <w:bCs/>
                <w:sz w:val="22"/>
                <w:szCs w:val="22"/>
              </w:rPr>
              <w:t>depending on experience, pro rata for part time roles</w:t>
            </w:r>
          </w:p>
        </w:tc>
      </w:tr>
      <w:tr w:rsidR="00CF7792" w:rsidRPr="00F219E9" w14:paraId="6B0EA673" w14:textId="77777777" w:rsidTr="00243F82">
        <w:trPr>
          <w:trHeight w:val="376"/>
        </w:trPr>
        <w:tc>
          <w:tcPr>
            <w:tcW w:w="2199" w:type="dxa"/>
            <w:tcBorders>
              <w:right w:val="single" w:sz="4" w:space="0" w:color="auto"/>
            </w:tcBorders>
            <w:vAlign w:val="center"/>
          </w:tcPr>
          <w:p w14:paraId="197F3FF7" w14:textId="77777777" w:rsidR="00CF7792" w:rsidRPr="00F219E9" w:rsidRDefault="00CF7792" w:rsidP="00964A2E">
            <w:pPr>
              <w:pStyle w:val="Heading3"/>
              <w:spacing w:before="120" w:after="120"/>
              <w:rPr>
                <w:rFonts w:asciiTheme="minorHAnsi" w:hAnsiTheme="minorHAnsi" w:cs="Arial"/>
                <w:bCs w:val="0"/>
                <w:sz w:val="22"/>
                <w:szCs w:val="22"/>
              </w:rPr>
            </w:pPr>
            <w:r w:rsidRPr="00F219E9">
              <w:rPr>
                <w:rFonts w:asciiTheme="minorHAnsi" w:hAnsiTheme="minorHAnsi" w:cs="Arial"/>
                <w:bCs w:val="0"/>
                <w:sz w:val="22"/>
                <w:szCs w:val="22"/>
              </w:rPr>
              <w:t>Hours:</w:t>
            </w:r>
          </w:p>
        </w:tc>
        <w:tc>
          <w:tcPr>
            <w:tcW w:w="6103" w:type="dxa"/>
            <w:tcBorders>
              <w:left w:val="single" w:sz="4" w:space="0" w:color="auto"/>
            </w:tcBorders>
            <w:vAlign w:val="center"/>
          </w:tcPr>
          <w:p w14:paraId="41C5A91E" w14:textId="77777777" w:rsidR="00EE5E8D" w:rsidRDefault="00EE5E8D" w:rsidP="00EE5E8D">
            <w:pPr>
              <w:rPr>
                <w:rFonts w:asciiTheme="minorHAnsi" w:hAnsiTheme="minorHAnsi" w:cs="Arial"/>
                <w:bCs/>
                <w:sz w:val="22"/>
                <w:szCs w:val="22"/>
                <w:lang w:val="en-US"/>
              </w:rPr>
            </w:pPr>
          </w:p>
          <w:p w14:paraId="56F5BB30" w14:textId="47CFBA6B" w:rsidR="00EE5E8D" w:rsidRDefault="001D7116" w:rsidP="00EE5E8D">
            <w:pPr>
              <w:rPr>
                <w:rFonts w:asciiTheme="minorHAnsi" w:hAnsiTheme="minorHAnsi" w:cs="Arial"/>
                <w:bCs/>
                <w:sz w:val="22"/>
                <w:szCs w:val="22"/>
                <w:lang w:val="en-US"/>
              </w:rPr>
            </w:pPr>
            <w:r>
              <w:rPr>
                <w:rFonts w:asciiTheme="minorHAnsi" w:hAnsiTheme="minorHAnsi" w:cs="Arial"/>
                <w:bCs/>
                <w:sz w:val="22"/>
                <w:szCs w:val="22"/>
                <w:lang w:val="en-US"/>
              </w:rPr>
              <w:t>37.5</w:t>
            </w:r>
            <w:r w:rsidR="00EE5E8D">
              <w:rPr>
                <w:rFonts w:asciiTheme="minorHAnsi" w:hAnsiTheme="minorHAnsi" w:cs="Arial"/>
                <w:bCs/>
                <w:sz w:val="22"/>
                <w:szCs w:val="22"/>
                <w:lang w:val="en-US"/>
              </w:rPr>
              <w:t xml:space="preserve"> hours per week and such additional hours as are required by the business from time to time. </w:t>
            </w:r>
          </w:p>
          <w:p w14:paraId="2C1B11BB" w14:textId="77777777" w:rsidR="00EE5E8D" w:rsidRDefault="00EE5E8D" w:rsidP="00EE5E8D">
            <w:pPr>
              <w:rPr>
                <w:rFonts w:asciiTheme="minorHAnsi" w:hAnsiTheme="minorHAnsi" w:cs="Arial"/>
                <w:bCs/>
                <w:sz w:val="22"/>
                <w:szCs w:val="22"/>
                <w:lang w:val="en-US"/>
              </w:rPr>
            </w:pPr>
          </w:p>
          <w:p w14:paraId="57EF25A5" w14:textId="77777777" w:rsidR="00CF7792" w:rsidRDefault="005A26D8" w:rsidP="001D7116">
            <w:pPr>
              <w:rPr>
                <w:rFonts w:ascii="Calibri" w:hAnsi="Calibri"/>
                <w:sz w:val="22"/>
                <w:szCs w:val="22"/>
                <w:lang w:val="en-US"/>
              </w:rPr>
            </w:pPr>
            <w:r w:rsidRPr="005A26D8">
              <w:rPr>
                <w:rFonts w:ascii="Calibri" w:hAnsi="Calibri"/>
                <w:sz w:val="22"/>
                <w:szCs w:val="22"/>
                <w:lang w:val="en-US"/>
              </w:rPr>
              <w:t>Usual office hours are between 9am- 5pm with a requirement to work flexibly to provide client services (usually 9-8pm). The post will require some weekend and/or evening work subject to the requirements of the service, the business and operational management</w:t>
            </w:r>
            <w:r w:rsidR="001D7116">
              <w:rPr>
                <w:rFonts w:ascii="Calibri" w:hAnsi="Calibri"/>
                <w:sz w:val="22"/>
                <w:szCs w:val="22"/>
                <w:lang w:val="en-US"/>
              </w:rPr>
              <w:t>.</w:t>
            </w:r>
          </w:p>
          <w:p w14:paraId="53D9F166" w14:textId="7A3ED7F1" w:rsidR="001D7116" w:rsidRPr="001D7116" w:rsidRDefault="001D7116" w:rsidP="001D7116">
            <w:pPr>
              <w:rPr>
                <w:rFonts w:ascii="Calibri" w:hAnsi="Calibri"/>
                <w:sz w:val="22"/>
                <w:szCs w:val="22"/>
                <w:lang w:val="en-US" w:eastAsia="en-GB"/>
              </w:rPr>
            </w:pPr>
          </w:p>
        </w:tc>
      </w:tr>
      <w:tr w:rsidR="00CF7792" w:rsidRPr="00F219E9" w14:paraId="7D111985" w14:textId="77777777" w:rsidTr="00243F82">
        <w:trPr>
          <w:trHeight w:val="587"/>
        </w:trPr>
        <w:tc>
          <w:tcPr>
            <w:tcW w:w="2199" w:type="dxa"/>
            <w:tcBorders>
              <w:right w:val="single" w:sz="4" w:space="0" w:color="auto"/>
            </w:tcBorders>
            <w:vAlign w:val="center"/>
          </w:tcPr>
          <w:p w14:paraId="2C148629" w14:textId="77777777" w:rsidR="00CF7792" w:rsidRPr="00F219E9" w:rsidRDefault="00CF7792" w:rsidP="00964A2E">
            <w:pPr>
              <w:spacing w:before="120" w:after="120"/>
              <w:rPr>
                <w:rFonts w:asciiTheme="minorHAnsi" w:hAnsiTheme="minorHAnsi" w:cs="Arial"/>
                <w:b/>
                <w:sz w:val="22"/>
                <w:szCs w:val="22"/>
              </w:rPr>
            </w:pPr>
            <w:r w:rsidRPr="00F219E9">
              <w:rPr>
                <w:rFonts w:asciiTheme="minorHAnsi" w:hAnsiTheme="minorHAnsi" w:cs="Arial"/>
                <w:b/>
                <w:sz w:val="22"/>
                <w:szCs w:val="22"/>
              </w:rPr>
              <w:t>Annual Leave:</w:t>
            </w:r>
          </w:p>
        </w:tc>
        <w:tc>
          <w:tcPr>
            <w:tcW w:w="6103" w:type="dxa"/>
            <w:tcBorders>
              <w:left w:val="single" w:sz="4" w:space="0" w:color="auto"/>
            </w:tcBorders>
            <w:vAlign w:val="center"/>
          </w:tcPr>
          <w:p w14:paraId="2A6B9A74" w14:textId="77777777" w:rsidR="00CF7792" w:rsidRPr="00F219E9" w:rsidRDefault="00CF7792" w:rsidP="00964A2E">
            <w:pPr>
              <w:spacing w:before="120" w:after="120"/>
              <w:rPr>
                <w:rFonts w:asciiTheme="minorHAnsi" w:hAnsiTheme="minorHAnsi" w:cs="Arial"/>
                <w:bCs/>
                <w:sz w:val="22"/>
                <w:szCs w:val="22"/>
                <w:lang w:val="en-US"/>
              </w:rPr>
            </w:pPr>
            <w:r w:rsidRPr="00F219E9">
              <w:rPr>
                <w:rFonts w:asciiTheme="minorHAnsi" w:hAnsiTheme="minorHAnsi" w:cs="Arial"/>
                <w:bCs/>
                <w:sz w:val="22"/>
                <w:szCs w:val="22"/>
                <w:lang w:val="en-US"/>
              </w:rPr>
              <w:t>26 days plus statutory and bank holidays (</w:t>
            </w:r>
            <w:r w:rsidR="00964A2E">
              <w:rPr>
                <w:rFonts w:asciiTheme="minorHAnsi" w:hAnsiTheme="minorHAnsi" w:cs="Arial"/>
                <w:bCs/>
                <w:sz w:val="22"/>
                <w:szCs w:val="22"/>
                <w:lang w:val="en-US"/>
              </w:rPr>
              <w:t xml:space="preserve">with </w:t>
            </w:r>
            <w:r w:rsidRPr="00F219E9">
              <w:rPr>
                <w:rFonts w:asciiTheme="minorHAnsi" w:hAnsiTheme="minorHAnsi" w:cs="Arial"/>
                <w:bCs/>
                <w:sz w:val="22"/>
                <w:szCs w:val="22"/>
                <w:lang w:val="en-US"/>
              </w:rPr>
              <w:t>1 additional day after each year of service, up to a maximum of 31 days)</w:t>
            </w:r>
            <w:r w:rsidR="00CF7D90">
              <w:rPr>
                <w:rFonts w:asciiTheme="minorHAnsi" w:hAnsiTheme="minorHAnsi" w:cs="Arial"/>
                <w:bCs/>
                <w:sz w:val="22"/>
                <w:szCs w:val="22"/>
                <w:lang w:val="en-US"/>
              </w:rPr>
              <w:t xml:space="preserve"> pro rata for part time roles</w:t>
            </w:r>
            <w:r w:rsidRPr="00F219E9">
              <w:rPr>
                <w:rFonts w:asciiTheme="minorHAnsi" w:hAnsiTheme="minorHAnsi" w:cs="Arial"/>
                <w:bCs/>
                <w:sz w:val="22"/>
                <w:szCs w:val="22"/>
                <w:lang w:val="en-US"/>
              </w:rPr>
              <w:t>.</w:t>
            </w:r>
          </w:p>
        </w:tc>
      </w:tr>
      <w:tr w:rsidR="00CF7792" w:rsidRPr="00F219E9" w14:paraId="467B93C5" w14:textId="77777777" w:rsidTr="00243F82">
        <w:trPr>
          <w:trHeight w:val="525"/>
        </w:trPr>
        <w:tc>
          <w:tcPr>
            <w:tcW w:w="2199" w:type="dxa"/>
            <w:tcBorders>
              <w:right w:val="single" w:sz="4" w:space="0" w:color="auto"/>
            </w:tcBorders>
            <w:vAlign w:val="center"/>
          </w:tcPr>
          <w:p w14:paraId="140D0B2A" w14:textId="77777777" w:rsidR="00CF7792" w:rsidRPr="00F219E9" w:rsidRDefault="00CF7792" w:rsidP="00964A2E">
            <w:pPr>
              <w:spacing w:before="120" w:after="120"/>
              <w:rPr>
                <w:rFonts w:asciiTheme="minorHAnsi" w:hAnsiTheme="minorHAnsi" w:cs="Arial"/>
                <w:b/>
                <w:sz w:val="22"/>
                <w:szCs w:val="22"/>
              </w:rPr>
            </w:pPr>
            <w:r w:rsidRPr="00F219E9">
              <w:rPr>
                <w:rFonts w:asciiTheme="minorHAnsi" w:hAnsiTheme="minorHAnsi" w:cs="Arial"/>
                <w:b/>
                <w:sz w:val="22"/>
                <w:szCs w:val="22"/>
              </w:rPr>
              <w:t>Location:</w:t>
            </w:r>
          </w:p>
        </w:tc>
        <w:tc>
          <w:tcPr>
            <w:tcW w:w="6103" w:type="dxa"/>
            <w:tcBorders>
              <w:left w:val="single" w:sz="4" w:space="0" w:color="auto"/>
            </w:tcBorders>
            <w:vAlign w:val="center"/>
          </w:tcPr>
          <w:p w14:paraId="537209DF" w14:textId="77777777" w:rsidR="00964A2E" w:rsidRDefault="00C84E2B" w:rsidP="00964A2E">
            <w:pPr>
              <w:spacing w:before="120" w:after="120"/>
              <w:rPr>
                <w:rFonts w:asciiTheme="minorHAnsi" w:hAnsiTheme="minorHAnsi" w:cs="Arial"/>
                <w:bCs/>
                <w:sz w:val="22"/>
                <w:szCs w:val="22"/>
                <w:lang w:val="en-US"/>
              </w:rPr>
            </w:pPr>
            <w:r>
              <w:rPr>
                <w:rFonts w:asciiTheme="minorHAnsi" w:hAnsiTheme="minorHAnsi" w:cs="Arial"/>
                <w:bCs/>
                <w:sz w:val="22"/>
                <w:szCs w:val="22"/>
                <w:lang w:val="en-US"/>
              </w:rPr>
              <w:t>Yate</w:t>
            </w:r>
            <w:r w:rsidR="00CF7D90">
              <w:rPr>
                <w:rFonts w:asciiTheme="minorHAnsi" w:hAnsiTheme="minorHAnsi" w:cs="Arial"/>
                <w:bCs/>
                <w:sz w:val="22"/>
                <w:szCs w:val="22"/>
                <w:lang w:val="en-US"/>
              </w:rPr>
              <w:t xml:space="preserve"> </w:t>
            </w:r>
            <w:r w:rsidR="00964A2E">
              <w:rPr>
                <w:rFonts w:asciiTheme="minorHAnsi" w:hAnsiTheme="minorHAnsi" w:cs="Arial"/>
                <w:bCs/>
                <w:sz w:val="22"/>
                <w:szCs w:val="22"/>
                <w:lang w:val="en-US"/>
              </w:rPr>
              <w:t xml:space="preserve">with some travel across the South Gloucestershire region. </w:t>
            </w:r>
          </w:p>
          <w:p w14:paraId="58F19204" w14:textId="35F35585" w:rsidR="00CF7792" w:rsidRPr="00F219E9" w:rsidRDefault="007D6C4B" w:rsidP="00C372C6">
            <w:pPr>
              <w:spacing w:before="120" w:after="120"/>
              <w:rPr>
                <w:rFonts w:asciiTheme="minorHAnsi" w:hAnsiTheme="minorHAnsi" w:cs="Arial"/>
                <w:bCs/>
                <w:sz w:val="22"/>
                <w:szCs w:val="22"/>
                <w:lang w:val="en-US"/>
              </w:rPr>
            </w:pPr>
            <w:r>
              <w:rPr>
                <w:rFonts w:asciiTheme="minorHAnsi" w:hAnsiTheme="minorHAnsi" w:cs="Arial"/>
                <w:bCs/>
                <w:sz w:val="22"/>
                <w:szCs w:val="22"/>
                <w:lang w:val="en-US"/>
              </w:rPr>
              <w:t>(</w:t>
            </w:r>
            <w:r w:rsidR="008B2CA9" w:rsidRPr="00F219E9">
              <w:rPr>
                <w:rFonts w:asciiTheme="minorHAnsi" w:hAnsiTheme="minorHAnsi" w:cs="Arial"/>
                <w:bCs/>
                <w:sz w:val="22"/>
                <w:szCs w:val="22"/>
                <w:lang w:val="en-US"/>
              </w:rPr>
              <w:t xml:space="preserve">use of a </w:t>
            </w:r>
            <w:r w:rsidR="00C372C6">
              <w:rPr>
                <w:rFonts w:asciiTheme="minorHAnsi" w:hAnsiTheme="minorHAnsi" w:cs="Arial"/>
                <w:bCs/>
                <w:sz w:val="22"/>
                <w:szCs w:val="22"/>
                <w:lang w:val="en-US"/>
              </w:rPr>
              <w:t>vehicle with business insurance</w:t>
            </w:r>
            <w:r w:rsidR="008B2CA9" w:rsidRPr="00F219E9">
              <w:rPr>
                <w:rFonts w:asciiTheme="minorHAnsi" w:hAnsiTheme="minorHAnsi" w:cs="Arial"/>
                <w:bCs/>
                <w:sz w:val="22"/>
                <w:szCs w:val="22"/>
                <w:lang w:val="en-US"/>
              </w:rPr>
              <w:t xml:space="preserve"> and willingness to use it for the purposes of this role is an essential requirement</w:t>
            </w:r>
            <w:r>
              <w:rPr>
                <w:rFonts w:asciiTheme="minorHAnsi" w:hAnsiTheme="minorHAnsi" w:cs="Arial"/>
                <w:bCs/>
                <w:sz w:val="22"/>
                <w:szCs w:val="22"/>
                <w:lang w:val="en-US"/>
              </w:rPr>
              <w:t>)</w:t>
            </w:r>
          </w:p>
        </w:tc>
      </w:tr>
      <w:tr w:rsidR="00CF7792" w:rsidRPr="00F219E9" w14:paraId="56B842E5" w14:textId="77777777" w:rsidTr="00243F82">
        <w:trPr>
          <w:trHeight w:val="668"/>
        </w:trPr>
        <w:tc>
          <w:tcPr>
            <w:tcW w:w="2199" w:type="dxa"/>
            <w:tcBorders>
              <w:right w:val="single" w:sz="4" w:space="0" w:color="auto"/>
            </w:tcBorders>
            <w:vAlign w:val="center"/>
          </w:tcPr>
          <w:p w14:paraId="0DE0D120" w14:textId="77777777" w:rsidR="00CF7792" w:rsidRPr="00F219E9" w:rsidRDefault="00CF7792" w:rsidP="00964A2E">
            <w:pPr>
              <w:spacing w:before="120" w:after="120"/>
              <w:rPr>
                <w:rFonts w:asciiTheme="minorHAnsi" w:hAnsiTheme="minorHAnsi" w:cs="Arial"/>
                <w:b/>
                <w:bCs/>
                <w:sz w:val="22"/>
                <w:szCs w:val="22"/>
              </w:rPr>
            </w:pPr>
            <w:r w:rsidRPr="00F219E9">
              <w:rPr>
                <w:rFonts w:asciiTheme="minorHAnsi" w:hAnsiTheme="minorHAnsi" w:cs="Arial"/>
                <w:b/>
                <w:bCs/>
                <w:sz w:val="22"/>
                <w:szCs w:val="22"/>
              </w:rPr>
              <w:t>Pension:</w:t>
            </w:r>
          </w:p>
        </w:tc>
        <w:tc>
          <w:tcPr>
            <w:tcW w:w="6103" w:type="dxa"/>
            <w:tcBorders>
              <w:left w:val="single" w:sz="4" w:space="0" w:color="auto"/>
            </w:tcBorders>
            <w:vAlign w:val="center"/>
          </w:tcPr>
          <w:p w14:paraId="04C362F7" w14:textId="77777777" w:rsidR="00CF7792" w:rsidRPr="00F219E9" w:rsidRDefault="00CF7792" w:rsidP="00964A2E">
            <w:pPr>
              <w:spacing w:before="120" w:after="120"/>
              <w:rPr>
                <w:rFonts w:asciiTheme="minorHAnsi" w:hAnsiTheme="minorHAnsi" w:cs="Arial"/>
                <w:bCs/>
                <w:sz w:val="22"/>
                <w:szCs w:val="22"/>
                <w:lang w:val="en-US"/>
              </w:rPr>
            </w:pPr>
            <w:r w:rsidRPr="00F219E9">
              <w:rPr>
                <w:rFonts w:asciiTheme="minorHAnsi" w:hAnsiTheme="minorHAnsi" w:cs="Arial"/>
                <w:bCs/>
                <w:sz w:val="22"/>
                <w:szCs w:val="22"/>
                <w:lang w:val="en-US"/>
              </w:rPr>
              <w:t>Contributory pension scheme (employer’s contribution 7% to a minimum 3% contribution from employee).</w:t>
            </w:r>
          </w:p>
        </w:tc>
      </w:tr>
      <w:tr w:rsidR="00CF7792" w:rsidRPr="00F219E9" w14:paraId="7BF7630E" w14:textId="77777777" w:rsidTr="00243F82">
        <w:tc>
          <w:tcPr>
            <w:tcW w:w="2199" w:type="dxa"/>
            <w:tcBorders>
              <w:right w:val="single" w:sz="4" w:space="0" w:color="auto"/>
            </w:tcBorders>
            <w:vAlign w:val="center"/>
          </w:tcPr>
          <w:p w14:paraId="75EB28A0" w14:textId="77777777" w:rsidR="00CF7792" w:rsidRPr="00F219E9" w:rsidRDefault="00CF7792" w:rsidP="00964A2E">
            <w:pPr>
              <w:spacing w:before="120" w:after="120"/>
              <w:rPr>
                <w:rFonts w:asciiTheme="minorHAnsi" w:hAnsiTheme="minorHAnsi" w:cs="Arial"/>
                <w:b/>
                <w:sz w:val="22"/>
                <w:szCs w:val="22"/>
              </w:rPr>
            </w:pPr>
            <w:r w:rsidRPr="00F219E9">
              <w:rPr>
                <w:rFonts w:asciiTheme="minorHAnsi" w:hAnsiTheme="minorHAnsi" w:cs="Arial"/>
                <w:b/>
                <w:sz w:val="22"/>
                <w:szCs w:val="22"/>
              </w:rPr>
              <w:t>Accountable to:</w:t>
            </w:r>
          </w:p>
        </w:tc>
        <w:tc>
          <w:tcPr>
            <w:tcW w:w="6103" w:type="dxa"/>
            <w:tcBorders>
              <w:left w:val="single" w:sz="4" w:space="0" w:color="auto"/>
            </w:tcBorders>
            <w:vAlign w:val="center"/>
          </w:tcPr>
          <w:p w14:paraId="59826F5F" w14:textId="77777777" w:rsidR="00CF7792" w:rsidRPr="00F219E9" w:rsidRDefault="00865995" w:rsidP="00964A2E">
            <w:pPr>
              <w:spacing w:before="120" w:after="120"/>
              <w:rPr>
                <w:rFonts w:asciiTheme="minorHAnsi" w:hAnsiTheme="minorHAnsi" w:cs="Arial"/>
                <w:sz w:val="22"/>
                <w:szCs w:val="22"/>
              </w:rPr>
            </w:pPr>
            <w:r w:rsidRPr="00F219E9">
              <w:rPr>
                <w:rFonts w:asciiTheme="minorHAnsi" w:hAnsiTheme="minorHAnsi" w:cs="Arial"/>
                <w:sz w:val="22"/>
                <w:szCs w:val="22"/>
              </w:rPr>
              <w:t>Engagement Team Leader</w:t>
            </w:r>
          </w:p>
        </w:tc>
      </w:tr>
    </w:tbl>
    <w:p w14:paraId="0CFD4D17" w14:textId="11C28572" w:rsidR="006116C7" w:rsidRPr="00F219E9" w:rsidRDefault="006116C7" w:rsidP="00F219E9">
      <w:pPr>
        <w:pStyle w:val="Heading4"/>
        <w:rPr>
          <w:rFonts w:asciiTheme="minorHAnsi" w:hAnsiTheme="minorHAnsi" w:cs="Arial"/>
          <w:szCs w:val="22"/>
        </w:rPr>
      </w:pPr>
    </w:p>
    <w:p w14:paraId="6C8321FA" w14:textId="2D2A9877" w:rsidR="005C2991" w:rsidRDefault="005C2991" w:rsidP="00F219E9">
      <w:pPr>
        <w:pStyle w:val="Heading4"/>
        <w:rPr>
          <w:rFonts w:asciiTheme="minorHAnsi" w:hAnsiTheme="minorHAnsi" w:cs="Arial"/>
          <w:szCs w:val="22"/>
        </w:rPr>
      </w:pPr>
      <w:r w:rsidRPr="00F219E9">
        <w:rPr>
          <w:rFonts w:asciiTheme="minorHAnsi" w:hAnsiTheme="minorHAnsi" w:cs="Arial"/>
          <w:szCs w:val="22"/>
        </w:rPr>
        <w:t>Principle Purpose of the Job</w:t>
      </w:r>
    </w:p>
    <w:p w14:paraId="5627E62B" w14:textId="77777777" w:rsidR="00C372C6" w:rsidRPr="00C372C6" w:rsidRDefault="00C372C6" w:rsidP="00C372C6"/>
    <w:p w14:paraId="7DBB5D9E" w14:textId="763DAE86" w:rsidR="00EE5E8D" w:rsidRPr="00FB678D" w:rsidRDefault="00EE5E8D" w:rsidP="00EE5E8D">
      <w:pPr>
        <w:jc w:val="both"/>
        <w:rPr>
          <w:rFonts w:asciiTheme="minorHAnsi" w:hAnsiTheme="minorHAnsi" w:cstheme="minorHAnsi"/>
          <w:sz w:val="22"/>
          <w:szCs w:val="22"/>
        </w:rPr>
      </w:pPr>
      <w:r w:rsidRPr="00FB678D">
        <w:rPr>
          <w:rFonts w:asciiTheme="minorHAnsi" w:hAnsiTheme="minorHAnsi" w:cstheme="minorHAnsi"/>
          <w:sz w:val="22"/>
          <w:szCs w:val="22"/>
        </w:rPr>
        <w:t xml:space="preserve">Working within the Engagement Team as part of the </w:t>
      </w:r>
      <w:r w:rsidR="001863B3">
        <w:rPr>
          <w:rFonts w:asciiTheme="minorHAnsi" w:hAnsiTheme="minorHAnsi" w:cstheme="minorHAnsi"/>
          <w:sz w:val="22"/>
          <w:szCs w:val="22"/>
        </w:rPr>
        <w:t>South Gloucestershire</w:t>
      </w:r>
      <w:r w:rsidR="001D7116">
        <w:rPr>
          <w:rFonts w:asciiTheme="minorHAnsi" w:hAnsiTheme="minorHAnsi" w:cstheme="minorHAnsi"/>
          <w:sz w:val="22"/>
          <w:szCs w:val="22"/>
        </w:rPr>
        <w:t xml:space="preserve"> Drug and Alcohol Service. T</w:t>
      </w:r>
      <w:r w:rsidRPr="00FB678D">
        <w:rPr>
          <w:rFonts w:asciiTheme="minorHAnsi" w:hAnsiTheme="minorHAnsi" w:cstheme="minorHAnsi"/>
          <w:sz w:val="22"/>
          <w:szCs w:val="22"/>
        </w:rPr>
        <w:t>he</w:t>
      </w:r>
      <w:r>
        <w:rPr>
          <w:rFonts w:asciiTheme="minorHAnsi" w:hAnsiTheme="minorHAnsi" w:cstheme="minorHAnsi"/>
          <w:sz w:val="22"/>
          <w:szCs w:val="22"/>
        </w:rPr>
        <w:t xml:space="preserve"> </w:t>
      </w:r>
      <w:r w:rsidRPr="00FB678D">
        <w:rPr>
          <w:rFonts w:asciiTheme="minorHAnsi" w:hAnsiTheme="minorHAnsi" w:cstheme="minorHAnsi"/>
          <w:sz w:val="22"/>
          <w:szCs w:val="22"/>
        </w:rPr>
        <w:t>worker will seek to engage with clients at the earliest possible stage, delivering interventions that reduce harm to themselves, their peers and the wider community</w:t>
      </w:r>
      <w:r>
        <w:rPr>
          <w:rFonts w:asciiTheme="minorHAnsi" w:hAnsiTheme="minorHAnsi" w:cstheme="minorHAnsi"/>
          <w:sz w:val="22"/>
          <w:szCs w:val="22"/>
        </w:rPr>
        <w:t xml:space="preserve"> as well as supporting them to </w:t>
      </w:r>
      <w:r w:rsidRPr="00FB678D">
        <w:rPr>
          <w:rFonts w:asciiTheme="minorHAnsi" w:hAnsiTheme="minorHAnsi" w:cstheme="minorHAnsi"/>
          <w:sz w:val="22"/>
          <w:szCs w:val="22"/>
        </w:rPr>
        <w:t>access pathways to treatment and wider health</w:t>
      </w:r>
      <w:r w:rsidR="007D6C4B">
        <w:rPr>
          <w:rFonts w:asciiTheme="minorHAnsi" w:hAnsiTheme="minorHAnsi" w:cstheme="minorHAnsi"/>
          <w:sz w:val="22"/>
          <w:szCs w:val="22"/>
        </w:rPr>
        <w:t xml:space="preserve"> interventions</w:t>
      </w:r>
      <w:r w:rsidR="00911C4C">
        <w:rPr>
          <w:rFonts w:asciiTheme="minorHAnsi" w:hAnsiTheme="minorHAnsi" w:cstheme="minorHAnsi"/>
          <w:sz w:val="22"/>
          <w:szCs w:val="22"/>
        </w:rPr>
        <w:t>.</w:t>
      </w:r>
      <w:r w:rsidR="00911C4C" w:rsidRPr="00FB678D" w:rsidDel="00911C4C">
        <w:rPr>
          <w:rFonts w:asciiTheme="minorHAnsi" w:hAnsiTheme="minorHAnsi" w:cstheme="minorHAnsi"/>
          <w:sz w:val="22"/>
          <w:szCs w:val="22"/>
        </w:rPr>
        <w:t xml:space="preserve"> </w:t>
      </w:r>
      <w:r w:rsidR="00911C4C">
        <w:rPr>
          <w:rFonts w:asciiTheme="minorHAnsi" w:hAnsiTheme="minorHAnsi" w:cstheme="minorHAnsi"/>
          <w:sz w:val="22"/>
          <w:szCs w:val="22"/>
        </w:rPr>
        <w:t>Engagement</w:t>
      </w:r>
      <w:r w:rsidR="001863B3" w:rsidRPr="001863B3">
        <w:rPr>
          <w:rFonts w:asciiTheme="minorHAnsi" w:hAnsiTheme="minorHAnsi" w:cstheme="minorHAnsi"/>
          <w:sz w:val="22"/>
          <w:szCs w:val="22"/>
        </w:rPr>
        <w:t xml:space="preserve"> workers provide brief structure</w:t>
      </w:r>
      <w:r w:rsidR="00911C4C">
        <w:rPr>
          <w:rFonts w:asciiTheme="minorHAnsi" w:hAnsiTheme="minorHAnsi" w:cstheme="minorHAnsi"/>
          <w:sz w:val="22"/>
          <w:szCs w:val="22"/>
        </w:rPr>
        <w:t>d</w:t>
      </w:r>
      <w:r w:rsidR="001863B3" w:rsidRPr="001863B3">
        <w:rPr>
          <w:rFonts w:asciiTheme="minorHAnsi" w:hAnsiTheme="minorHAnsi" w:cstheme="minorHAnsi"/>
          <w:sz w:val="22"/>
          <w:szCs w:val="22"/>
        </w:rPr>
        <w:t xml:space="preserve"> interventions for non-opiate users (including alcohol, cannabis, stimulants, novel psychoactive substances and performance enhancing drugs</w:t>
      </w:r>
      <w:r w:rsidR="00911C4C">
        <w:rPr>
          <w:rFonts w:asciiTheme="minorHAnsi" w:hAnsiTheme="minorHAnsi" w:cstheme="minorHAnsi"/>
          <w:sz w:val="22"/>
          <w:szCs w:val="22"/>
        </w:rPr>
        <w:t>).</w:t>
      </w:r>
      <w:r w:rsidR="001863B3" w:rsidRPr="001863B3">
        <w:rPr>
          <w:rFonts w:asciiTheme="minorHAnsi" w:hAnsiTheme="minorHAnsi" w:cstheme="minorHAnsi"/>
          <w:sz w:val="22"/>
          <w:szCs w:val="22"/>
        </w:rPr>
        <w:t xml:space="preserve"> </w:t>
      </w:r>
      <w:r w:rsidR="001863B3">
        <w:rPr>
          <w:rFonts w:asciiTheme="minorHAnsi" w:hAnsiTheme="minorHAnsi" w:cstheme="minorHAnsi"/>
          <w:sz w:val="22"/>
          <w:szCs w:val="22"/>
        </w:rPr>
        <w:t xml:space="preserve"> </w:t>
      </w:r>
    </w:p>
    <w:p w14:paraId="18036286" w14:textId="77777777" w:rsidR="00C00011" w:rsidRPr="006A6040" w:rsidRDefault="00C00011" w:rsidP="00F219E9">
      <w:pPr>
        <w:rPr>
          <w:rFonts w:asciiTheme="minorHAnsi" w:hAnsiTheme="minorHAnsi" w:cstheme="minorHAnsi"/>
          <w:sz w:val="22"/>
          <w:szCs w:val="22"/>
        </w:rPr>
      </w:pPr>
    </w:p>
    <w:p w14:paraId="54E7665A" w14:textId="77777777" w:rsidR="00AD7CF8" w:rsidRDefault="00AD7CF8" w:rsidP="00F219E9">
      <w:pPr>
        <w:rPr>
          <w:rFonts w:asciiTheme="minorHAnsi" w:hAnsiTheme="minorHAnsi" w:cs="Arial"/>
          <w:b/>
          <w:sz w:val="22"/>
          <w:szCs w:val="22"/>
        </w:rPr>
      </w:pPr>
    </w:p>
    <w:p w14:paraId="4C4E62F6" w14:textId="004D5B54" w:rsidR="00AD7CF8" w:rsidRDefault="00AD7CF8" w:rsidP="00F219E9">
      <w:pPr>
        <w:rPr>
          <w:rFonts w:asciiTheme="minorHAnsi" w:hAnsiTheme="minorHAnsi" w:cs="Arial"/>
          <w:b/>
          <w:sz w:val="22"/>
          <w:szCs w:val="22"/>
        </w:rPr>
      </w:pPr>
    </w:p>
    <w:p w14:paraId="32B5534C" w14:textId="77777777" w:rsidR="00C372C6" w:rsidRDefault="00C372C6" w:rsidP="00F219E9">
      <w:pPr>
        <w:rPr>
          <w:rFonts w:asciiTheme="minorHAnsi" w:hAnsiTheme="minorHAnsi" w:cs="Arial"/>
          <w:b/>
          <w:sz w:val="22"/>
          <w:szCs w:val="22"/>
        </w:rPr>
      </w:pPr>
    </w:p>
    <w:p w14:paraId="76375027" w14:textId="77777777" w:rsidR="00AD7CF8" w:rsidRDefault="00AD7CF8" w:rsidP="00F219E9">
      <w:pPr>
        <w:rPr>
          <w:rFonts w:asciiTheme="minorHAnsi" w:hAnsiTheme="minorHAnsi" w:cs="Arial"/>
          <w:b/>
          <w:sz w:val="22"/>
          <w:szCs w:val="22"/>
        </w:rPr>
      </w:pPr>
    </w:p>
    <w:p w14:paraId="430AF1BD" w14:textId="77777777" w:rsidR="005C2991" w:rsidRDefault="005C2991" w:rsidP="00F219E9">
      <w:pPr>
        <w:rPr>
          <w:rFonts w:asciiTheme="minorHAnsi" w:hAnsiTheme="minorHAnsi" w:cs="Arial"/>
          <w:b/>
          <w:sz w:val="22"/>
          <w:szCs w:val="22"/>
        </w:rPr>
      </w:pPr>
      <w:r w:rsidRPr="00F219E9">
        <w:rPr>
          <w:rFonts w:asciiTheme="minorHAnsi" w:hAnsiTheme="minorHAnsi" w:cs="Arial"/>
          <w:b/>
          <w:sz w:val="22"/>
          <w:szCs w:val="22"/>
        </w:rPr>
        <w:t>Key Duties and Responsibilities</w:t>
      </w:r>
    </w:p>
    <w:p w14:paraId="15E8A605" w14:textId="77777777" w:rsidR="00904A83" w:rsidRDefault="00904A83" w:rsidP="00F219E9">
      <w:pPr>
        <w:rPr>
          <w:rFonts w:asciiTheme="minorHAnsi" w:hAnsiTheme="minorHAnsi" w:cs="Arial"/>
          <w:b/>
          <w:sz w:val="22"/>
          <w:szCs w:val="22"/>
        </w:rPr>
      </w:pPr>
    </w:p>
    <w:p w14:paraId="1935D6CD" w14:textId="77777777" w:rsidR="00904A83" w:rsidRPr="00C372C6" w:rsidRDefault="00904A83" w:rsidP="00C372C6">
      <w:pPr>
        <w:rPr>
          <w:rFonts w:asciiTheme="minorHAnsi" w:hAnsiTheme="minorHAnsi" w:cstheme="minorHAnsi"/>
          <w:sz w:val="22"/>
          <w:szCs w:val="22"/>
        </w:rPr>
      </w:pPr>
      <w:bookmarkStart w:id="0" w:name="_GoBack"/>
      <w:bookmarkEnd w:id="0"/>
      <w:r w:rsidRPr="00C372C6">
        <w:rPr>
          <w:rFonts w:asciiTheme="minorHAnsi" w:hAnsiTheme="minorHAnsi" w:cstheme="minorHAnsi"/>
          <w:sz w:val="22"/>
          <w:szCs w:val="22"/>
        </w:rPr>
        <w:t>To carry out psychosocial needs assessments and risk assessments enabling service users to reflect on their needs, and identify barriers to their eventual recovery i.e. drug and alcohol use, emotional wellbeing, finances, legal, housing, social functioning etc.</w:t>
      </w:r>
    </w:p>
    <w:p w14:paraId="417E26CD" w14:textId="77777777" w:rsidR="00904A83" w:rsidRPr="001A4809" w:rsidRDefault="00904A83" w:rsidP="00904A83">
      <w:pPr>
        <w:pStyle w:val="ListParagraph"/>
        <w:ind w:left="644"/>
        <w:rPr>
          <w:rFonts w:asciiTheme="minorHAnsi" w:hAnsiTheme="minorHAnsi" w:cstheme="minorHAnsi"/>
          <w:sz w:val="22"/>
          <w:szCs w:val="22"/>
        </w:rPr>
      </w:pPr>
    </w:p>
    <w:p w14:paraId="1FA36662" w14:textId="77777777" w:rsidR="00904A83" w:rsidRPr="00DE6611" w:rsidRDefault="00904A83" w:rsidP="00904A83">
      <w:pPr>
        <w:rPr>
          <w:rFonts w:asciiTheme="minorHAnsi" w:hAnsiTheme="minorHAnsi" w:cstheme="minorHAnsi"/>
          <w:sz w:val="22"/>
          <w:szCs w:val="22"/>
        </w:rPr>
      </w:pPr>
      <w:bookmarkStart w:id="1" w:name="_Hlk29267348"/>
      <w:r w:rsidRPr="00DE6611">
        <w:rPr>
          <w:rFonts w:asciiTheme="minorHAnsi" w:hAnsiTheme="minorHAnsi" w:cstheme="minorHAnsi"/>
          <w:sz w:val="22"/>
          <w:szCs w:val="22"/>
        </w:rPr>
        <w:t xml:space="preserve">To work with people to formulate support plans based on their strengths, needs and aspirations and oversee the brokerage of effective packages of support connecting clients with social networks, local agencies and the wider treatment service </w:t>
      </w:r>
      <w:bookmarkEnd w:id="1"/>
      <w:r w:rsidRPr="00DE6611">
        <w:rPr>
          <w:rFonts w:asciiTheme="minorHAnsi" w:hAnsiTheme="minorHAnsi" w:cstheme="minorHAnsi"/>
          <w:sz w:val="22"/>
          <w:szCs w:val="22"/>
        </w:rPr>
        <w:t>that enrich support and maximise their ability to achieve recovery and independence.</w:t>
      </w:r>
    </w:p>
    <w:p w14:paraId="5A9B8442" w14:textId="77777777" w:rsidR="00AD7CF8" w:rsidRDefault="00AD7CF8" w:rsidP="00F219E9">
      <w:pPr>
        <w:rPr>
          <w:rFonts w:asciiTheme="minorHAnsi" w:hAnsiTheme="minorHAnsi" w:cs="Arial"/>
          <w:b/>
          <w:sz w:val="22"/>
          <w:szCs w:val="22"/>
        </w:rPr>
      </w:pPr>
    </w:p>
    <w:p w14:paraId="1B2DBCD5" w14:textId="77777777" w:rsidR="00147C0C" w:rsidRPr="00202F89" w:rsidRDefault="00391AA0" w:rsidP="00F219E9">
      <w:pPr>
        <w:rPr>
          <w:rFonts w:asciiTheme="minorHAnsi" w:hAnsiTheme="minorHAnsi" w:cs="Arial"/>
          <w:bCs/>
          <w:color w:val="000000" w:themeColor="text1"/>
          <w:sz w:val="22"/>
          <w:szCs w:val="22"/>
        </w:rPr>
      </w:pPr>
      <w:r w:rsidRPr="00391AA0">
        <w:rPr>
          <w:rFonts w:asciiTheme="minorHAnsi" w:hAnsiTheme="minorHAnsi" w:cs="Arial"/>
          <w:bCs/>
          <w:color w:val="000000" w:themeColor="text1"/>
          <w:sz w:val="22"/>
          <w:szCs w:val="22"/>
        </w:rPr>
        <w:t xml:space="preserve">To deliver </w:t>
      </w:r>
      <w:r w:rsidR="003B1AA1">
        <w:rPr>
          <w:rFonts w:asciiTheme="minorHAnsi" w:hAnsiTheme="minorHAnsi" w:cs="Arial"/>
          <w:bCs/>
          <w:color w:val="000000" w:themeColor="text1"/>
          <w:sz w:val="22"/>
          <w:szCs w:val="22"/>
        </w:rPr>
        <w:t xml:space="preserve">one-to-one and group </w:t>
      </w:r>
      <w:r w:rsidRPr="00391AA0">
        <w:rPr>
          <w:rFonts w:asciiTheme="minorHAnsi" w:hAnsiTheme="minorHAnsi" w:cs="Arial"/>
          <w:bCs/>
          <w:color w:val="000000" w:themeColor="text1"/>
          <w:sz w:val="22"/>
          <w:szCs w:val="22"/>
        </w:rPr>
        <w:t>support using evidence-based techniques such as M</w:t>
      </w:r>
      <w:r w:rsidR="00E979BA">
        <w:rPr>
          <w:rFonts w:asciiTheme="minorHAnsi" w:hAnsiTheme="minorHAnsi" w:cs="Arial"/>
          <w:bCs/>
          <w:color w:val="000000" w:themeColor="text1"/>
          <w:sz w:val="22"/>
          <w:szCs w:val="22"/>
        </w:rPr>
        <w:t>otivational Interviewing</w:t>
      </w:r>
      <w:r w:rsidRPr="00391AA0">
        <w:rPr>
          <w:rFonts w:asciiTheme="minorHAnsi" w:hAnsiTheme="minorHAnsi" w:cs="Arial"/>
          <w:bCs/>
          <w:color w:val="000000" w:themeColor="text1"/>
          <w:sz w:val="22"/>
          <w:szCs w:val="22"/>
        </w:rPr>
        <w:t xml:space="preserve"> and Solution-Focused Brief Therapy to a caseload of clients to support them in addressing their problematic use of a range of substances</w:t>
      </w:r>
    </w:p>
    <w:p w14:paraId="44B1FD96" w14:textId="77777777" w:rsidR="00202F89" w:rsidRDefault="00202F89" w:rsidP="00F219E9">
      <w:pPr>
        <w:rPr>
          <w:rFonts w:asciiTheme="minorHAnsi" w:hAnsiTheme="minorHAnsi" w:cs="Arial"/>
          <w:bCs/>
          <w:color w:val="FF0000"/>
          <w:sz w:val="22"/>
          <w:szCs w:val="22"/>
        </w:rPr>
      </w:pPr>
    </w:p>
    <w:p w14:paraId="7B5A44E5" w14:textId="77777777" w:rsidR="003B1AA1" w:rsidRDefault="00202F89" w:rsidP="00F219E9">
      <w:pPr>
        <w:rPr>
          <w:rFonts w:asciiTheme="minorHAnsi" w:hAnsiTheme="minorHAnsi" w:cs="Arial"/>
          <w:sz w:val="22"/>
          <w:szCs w:val="22"/>
        </w:rPr>
      </w:pPr>
      <w:r>
        <w:rPr>
          <w:rFonts w:asciiTheme="minorHAnsi" w:hAnsiTheme="minorHAnsi" w:cs="Arial"/>
          <w:sz w:val="22"/>
          <w:szCs w:val="22"/>
        </w:rPr>
        <w:t>To provide brief</w:t>
      </w:r>
      <w:r w:rsidR="003B1AA1">
        <w:rPr>
          <w:rFonts w:asciiTheme="minorHAnsi" w:hAnsiTheme="minorHAnsi" w:cs="Arial"/>
          <w:sz w:val="22"/>
          <w:szCs w:val="22"/>
        </w:rPr>
        <w:t xml:space="preserve"> </w:t>
      </w:r>
      <w:r>
        <w:rPr>
          <w:rFonts w:asciiTheme="minorHAnsi" w:hAnsiTheme="minorHAnsi" w:cs="Arial"/>
          <w:sz w:val="22"/>
          <w:szCs w:val="22"/>
        </w:rPr>
        <w:t>structured interventions for non-opiate users, utilising the SPACED (</w:t>
      </w:r>
      <w:r w:rsidRPr="00AF4F53">
        <w:rPr>
          <w:rFonts w:asciiTheme="minorHAnsi" w:hAnsiTheme="minorHAnsi" w:cs="Arial"/>
          <w:sz w:val="22"/>
          <w:szCs w:val="22"/>
        </w:rPr>
        <w:t>Stimulant, Psychoactive, Club and Experimental Drugs</w:t>
      </w:r>
      <w:r>
        <w:rPr>
          <w:rFonts w:asciiTheme="minorHAnsi" w:hAnsiTheme="minorHAnsi" w:cs="Arial"/>
          <w:sz w:val="22"/>
          <w:szCs w:val="22"/>
        </w:rPr>
        <w:t>) care pathway</w:t>
      </w:r>
    </w:p>
    <w:p w14:paraId="51120A7D" w14:textId="77777777" w:rsidR="005F6531" w:rsidRDefault="005F6531" w:rsidP="00F219E9">
      <w:pPr>
        <w:rPr>
          <w:rFonts w:asciiTheme="minorHAnsi" w:hAnsiTheme="minorHAnsi" w:cs="Arial"/>
          <w:sz w:val="22"/>
          <w:szCs w:val="22"/>
        </w:rPr>
      </w:pPr>
    </w:p>
    <w:p w14:paraId="3C293CA5" w14:textId="77777777" w:rsidR="005F6531" w:rsidRPr="00FB678D" w:rsidRDefault="005F6531" w:rsidP="007D6C4B">
      <w:pPr>
        <w:tabs>
          <w:tab w:val="left" w:pos="284"/>
        </w:tabs>
        <w:jc w:val="both"/>
        <w:rPr>
          <w:rFonts w:asciiTheme="minorHAnsi" w:hAnsiTheme="minorHAnsi" w:cstheme="minorHAnsi"/>
          <w:sz w:val="22"/>
          <w:szCs w:val="22"/>
        </w:rPr>
      </w:pPr>
      <w:r w:rsidRPr="00FB678D">
        <w:rPr>
          <w:rFonts w:asciiTheme="minorHAnsi" w:hAnsiTheme="minorHAnsi" w:cstheme="minorHAnsi"/>
          <w:sz w:val="22"/>
          <w:szCs w:val="22"/>
        </w:rPr>
        <w:t>To deliver outreach services at a range of locations, offering a range of harm reduction interventions, information and brief advice.</w:t>
      </w:r>
    </w:p>
    <w:p w14:paraId="15085A9D" w14:textId="77777777" w:rsidR="00202F89" w:rsidRDefault="00202F89" w:rsidP="00F219E9">
      <w:pPr>
        <w:rPr>
          <w:rFonts w:asciiTheme="minorHAnsi" w:hAnsiTheme="minorHAnsi" w:cs="Arial"/>
          <w:sz w:val="22"/>
          <w:szCs w:val="22"/>
        </w:rPr>
      </w:pPr>
    </w:p>
    <w:p w14:paraId="59F804FD" w14:textId="77777777" w:rsidR="00391AA0" w:rsidRPr="00391AA0" w:rsidRDefault="00391AA0" w:rsidP="00391AA0">
      <w:pPr>
        <w:rPr>
          <w:rFonts w:asciiTheme="minorHAnsi" w:hAnsiTheme="minorHAnsi" w:cs="Arial"/>
          <w:sz w:val="22"/>
          <w:szCs w:val="22"/>
        </w:rPr>
      </w:pPr>
      <w:r w:rsidRPr="00391AA0">
        <w:rPr>
          <w:rFonts w:asciiTheme="minorHAnsi" w:hAnsiTheme="minorHAnsi" w:cs="Arial"/>
          <w:sz w:val="22"/>
          <w:szCs w:val="22"/>
        </w:rPr>
        <w:t xml:space="preserve">To work in close collaboration with partners internally and externally to support, motivate and maintain the engagement of service users through all stages of their recovery journey </w:t>
      </w:r>
    </w:p>
    <w:p w14:paraId="1AE43B0C" w14:textId="77777777" w:rsidR="00865995" w:rsidRPr="00F219E9" w:rsidRDefault="00202F89" w:rsidP="00F219E9">
      <w:pPr>
        <w:rPr>
          <w:rFonts w:asciiTheme="minorHAnsi" w:hAnsiTheme="minorHAnsi" w:cs="Arial"/>
          <w:sz w:val="22"/>
          <w:szCs w:val="22"/>
        </w:rPr>
      </w:pPr>
      <w:r w:rsidRPr="00202F89">
        <w:rPr>
          <w:rFonts w:asciiTheme="minorHAnsi" w:hAnsiTheme="minorHAnsi" w:cs="Arial"/>
          <w:sz w:val="22"/>
          <w:szCs w:val="22"/>
        </w:rPr>
        <w:t xml:space="preserve"> </w:t>
      </w:r>
    </w:p>
    <w:p w14:paraId="40BA0CBB" w14:textId="77777777" w:rsidR="00865995" w:rsidRPr="006A6040" w:rsidRDefault="00865995" w:rsidP="00F219E9">
      <w:pPr>
        <w:rPr>
          <w:rFonts w:asciiTheme="minorHAnsi" w:hAnsiTheme="minorHAnsi" w:cstheme="minorHAnsi"/>
          <w:sz w:val="22"/>
          <w:szCs w:val="22"/>
        </w:rPr>
      </w:pPr>
      <w:r w:rsidRPr="00F219E9">
        <w:rPr>
          <w:rFonts w:asciiTheme="minorHAnsi" w:hAnsiTheme="minorHAnsi" w:cs="Arial"/>
          <w:sz w:val="22"/>
          <w:szCs w:val="22"/>
        </w:rPr>
        <w:t xml:space="preserve">To </w:t>
      </w:r>
      <w:r w:rsidR="003B1AA1">
        <w:rPr>
          <w:rFonts w:asciiTheme="minorHAnsi" w:hAnsiTheme="minorHAnsi" w:cs="Arial"/>
          <w:sz w:val="22"/>
          <w:szCs w:val="22"/>
        </w:rPr>
        <w:t xml:space="preserve">promote and </w:t>
      </w:r>
      <w:r w:rsidRPr="00F219E9">
        <w:rPr>
          <w:rFonts w:asciiTheme="minorHAnsi" w:hAnsiTheme="minorHAnsi" w:cs="Arial"/>
          <w:sz w:val="22"/>
          <w:szCs w:val="22"/>
        </w:rPr>
        <w:t>support the delivery of a range of flexible activities within the service that will effectively engage</w:t>
      </w:r>
      <w:r w:rsidR="0075376E" w:rsidRPr="00F219E9">
        <w:rPr>
          <w:rFonts w:asciiTheme="minorHAnsi" w:hAnsiTheme="minorHAnsi" w:cs="Arial"/>
          <w:sz w:val="22"/>
          <w:szCs w:val="22"/>
        </w:rPr>
        <w:t xml:space="preserve">/re-engage </w:t>
      </w:r>
      <w:r w:rsidRPr="00F219E9">
        <w:rPr>
          <w:rFonts w:asciiTheme="minorHAnsi" w:hAnsiTheme="minorHAnsi" w:cs="Arial"/>
          <w:sz w:val="22"/>
          <w:szCs w:val="22"/>
        </w:rPr>
        <w:t>and retain service users</w:t>
      </w:r>
      <w:r w:rsidR="0075376E" w:rsidRPr="00F219E9">
        <w:rPr>
          <w:rFonts w:asciiTheme="minorHAnsi" w:hAnsiTheme="minorHAnsi" w:cs="Arial"/>
          <w:sz w:val="22"/>
          <w:szCs w:val="22"/>
        </w:rPr>
        <w:t xml:space="preserve">, prevent drop-out and maximise </w:t>
      </w:r>
      <w:r w:rsidR="0075376E" w:rsidRPr="006A6040">
        <w:rPr>
          <w:rFonts w:asciiTheme="minorHAnsi" w:hAnsiTheme="minorHAnsi" w:cstheme="minorHAnsi"/>
          <w:sz w:val="22"/>
          <w:szCs w:val="22"/>
        </w:rPr>
        <w:t>successful treatment completions</w:t>
      </w:r>
    </w:p>
    <w:p w14:paraId="3C8745D0" w14:textId="77777777" w:rsidR="006A6040" w:rsidRPr="006A6040" w:rsidRDefault="006A6040" w:rsidP="00F219E9">
      <w:pPr>
        <w:rPr>
          <w:rFonts w:asciiTheme="minorHAnsi" w:hAnsiTheme="minorHAnsi" w:cstheme="minorHAnsi"/>
          <w:sz w:val="22"/>
          <w:szCs w:val="22"/>
        </w:rPr>
      </w:pPr>
    </w:p>
    <w:p w14:paraId="2C8E1B46" w14:textId="77777777" w:rsidR="006A6040" w:rsidRPr="006A6040" w:rsidRDefault="006A6040" w:rsidP="00F219E9">
      <w:pPr>
        <w:rPr>
          <w:rFonts w:asciiTheme="minorHAnsi" w:hAnsiTheme="minorHAnsi" w:cstheme="minorHAnsi"/>
          <w:sz w:val="22"/>
          <w:szCs w:val="22"/>
        </w:rPr>
      </w:pPr>
      <w:r w:rsidRPr="006A6040">
        <w:rPr>
          <w:rFonts w:asciiTheme="minorHAnsi" w:hAnsiTheme="minorHAnsi" w:cstheme="minorHAnsi"/>
          <w:color w:val="212121"/>
          <w:sz w:val="22"/>
          <w:szCs w:val="22"/>
        </w:rPr>
        <w:lastRenderedPageBreak/>
        <w:t>To be responsible for providing Needle and Syringe Provision, the supply of naloxone and harm reduction information and advice</w:t>
      </w:r>
    </w:p>
    <w:p w14:paraId="62B916AF" w14:textId="77777777" w:rsidR="00865995" w:rsidRPr="006A6040" w:rsidRDefault="00865995" w:rsidP="00F219E9">
      <w:pPr>
        <w:pStyle w:val="ListParagraph"/>
        <w:ind w:left="567"/>
        <w:rPr>
          <w:rFonts w:asciiTheme="minorHAnsi" w:hAnsiTheme="minorHAnsi" w:cstheme="minorHAnsi"/>
          <w:sz w:val="22"/>
          <w:szCs w:val="22"/>
        </w:rPr>
      </w:pPr>
    </w:p>
    <w:p w14:paraId="71A811A3" w14:textId="77777777" w:rsidR="003B1AA1" w:rsidRPr="00F219E9" w:rsidRDefault="00865995" w:rsidP="00F219E9">
      <w:pPr>
        <w:rPr>
          <w:rFonts w:asciiTheme="minorHAnsi" w:hAnsiTheme="minorHAnsi" w:cs="Arial"/>
          <w:sz w:val="22"/>
          <w:szCs w:val="22"/>
        </w:rPr>
      </w:pPr>
      <w:r w:rsidRPr="006A6040">
        <w:rPr>
          <w:rFonts w:asciiTheme="minorHAnsi" w:hAnsiTheme="minorHAnsi" w:cstheme="minorHAnsi"/>
          <w:sz w:val="22"/>
          <w:szCs w:val="22"/>
        </w:rPr>
        <w:t>To offer support and training to pharmacies to facilitate their involvement in the delivery of needle</w:t>
      </w:r>
      <w:r w:rsidRPr="00F219E9">
        <w:rPr>
          <w:rFonts w:asciiTheme="minorHAnsi" w:hAnsiTheme="minorHAnsi" w:cs="Arial"/>
          <w:sz w:val="22"/>
          <w:szCs w:val="22"/>
        </w:rPr>
        <w:t xml:space="preserve"> and syringe exchange services</w:t>
      </w:r>
    </w:p>
    <w:p w14:paraId="57B980CA" w14:textId="77777777" w:rsidR="000B4F3B" w:rsidRPr="00F219E9" w:rsidRDefault="000B4F3B" w:rsidP="00F219E9">
      <w:pPr>
        <w:rPr>
          <w:rFonts w:asciiTheme="minorHAnsi" w:hAnsiTheme="minorHAnsi" w:cs="Arial"/>
          <w:sz w:val="22"/>
          <w:szCs w:val="22"/>
        </w:rPr>
      </w:pPr>
    </w:p>
    <w:p w14:paraId="028EB8DA" w14:textId="77777777" w:rsidR="000B4F3B" w:rsidRPr="00F219E9" w:rsidRDefault="000B4F3B" w:rsidP="00F219E9">
      <w:pPr>
        <w:rPr>
          <w:rFonts w:asciiTheme="minorHAnsi" w:hAnsiTheme="minorHAnsi" w:cs="Arial"/>
          <w:b/>
          <w:i/>
          <w:sz w:val="22"/>
          <w:szCs w:val="22"/>
        </w:rPr>
      </w:pPr>
      <w:r w:rsidRPr="00F219E9">
        <w:rPr>
          <w:rFonts w:asciiTheme="minorHAnsi" w:hAnsiTheme="minorHAnsi" w:cs="Arial"/>
          <w:b/>
          <w:i/>
          <w:sz w:val="22"/>
          <w:szCs w:val="22"/>
        </w:rPr>
        <w:t>Personal Performance</w:t>
      </w:r>
    </w:p>
    <w:p w14:paraId="1F491C11" w14:textId="27504BD3" w:rsidR="000B4F3B" w:rsidRPr="00F219E9" w:rsidRDefault="000B4F3B" w:rsidP="00F219E9">
      <w:pPr>
        <w:pStyle w:val="ListParagraph"/>
        <w:ind w:left="0"/>
        <w:rPr>
          <w:rFonts w:asciiTheme="minorHAnsi" w:hAnsiTheme="minorHAnsi" w:cs="Arial"/>
          <w:sz w:val="22"/>
          <w:szCs w:val="22"/>
        </w:rPr>
      </w:pPr>
    </w:p>
    <w:p w14:paraId="52C66BBA" w14:textId="77777777" w:rsidR="000B4F3B" w:rsidRPr="00F219E9" w:rsidRDefault="000B4F3B" w:rsidP="00F219E9">
      <w:pPr>
        <w:rPr>
          <w:rFonts w:asciiTheme="minorHAnsi" w:hAnsiTheme="minorHAnsi" w:cs="Arial"/>
          <w:sz w:val="22"/>
          <w:szCs w:val="22"/>
        </w:rPr>
      </w:pPr>
      <w:r w:rsidRPr="00F219E9">
        <w:rPr>
          <w:rFonts w:asciiTheme="minorHAnsi" w:hAnsiTheme="minorHAnsi" w:cs="Arial"/>
          <w:sz w:val="22"/>
          <w:szCs w:val="22"/>
        </w:rPr>
        <w:t>To work within, and contribute positively to, an appropriate culture of established values and expectations embracing and implementing change</w:t>
      </w:r>
    </w:p>
    <w:p w14:paraId="0A191E11" w14:textId="4AD1A0EC" w:rsidR="000B4F3B" w:rsidRPr="00F219E9" w:rsidRDefault="000B4F3B" w:rsidP="00F219E9">
      <w:pPr>
        <w:pStyle w:val="ListParagraph"/>
        <w:ind w:left="0"/>
        <w:rPr>
          <w:rFonts w:asciiTheme="minorHAnsi" w:hAnsiTheme="minorHAnsi" w:cs="Arial"/>
          <w:sz w:val="22"/>
          <w:szCs w:val="22"/>
        </w:rPr>
      </w:pPr>
    </w:p>
    <w:p w14:paraId="00A33A69" w14:textId="77777777" w:rsidR="000B4F3B" w:rsidRPr="00F219E9" w:rsidRDefault="000B4F3B" w:rsidP="00F219E9">
      <w:pPr>
        <w:rPr>
          <w:rFonts w:asciiTheme="minorHAnsi" w:hAnsiTheme="minorHAnsi" w:cs="Arial"/>
          <w:sz w:val="22"/>
          <w:szCs w:val="22"/>
        </w:rPr>
      </w:pPr>
      <w:r w:rsidRPr="00F219E9">
        <w:rPr>
          <w:rFonts w:asciiTheme="minorHAnsi" w:hAnsiTheme="minorHAnsi" w:cs="Arial"/>
          <w:sz w:val="22"/>
          <w:szCs w:val="22"/>
        </w:rPr>
        <w:t>To work flexibly to provide adequate cover for all aspects of the service</w:t>
      </w:r>
    </w:p>
    <w:p w14:paraId="3CFF4388" w14:textId="068ED0D1" w:rsidR="000B4F3B" w:rsidRPr="00F219E9" w:rsidRDefault="000B4F3B" w:rsidP="00F219E9">
      <w:pPr>
        <w:rPr>
          <w:rFonts w:asciiTheme="minorHAnsi" w:hAnsiTheme="minorHAnsi" w:cs="Arial"/>
          <w:sz w:val="22"/>
          <w:szCs w:val="22"/>
        </w:rPr>
      </w:pPr>
    </w:p>
    <w:p w14:paraId="27CE8283" w14:textId="77777777" w:rsidR="000B4F3B" w:rsidRPr="00F219E9" w:rsidRDefault="000B4F3B" w:rsidP="00F219E9">
      <w:pPr>
        <w:rPr>
          <w:rFonts w:asciiTheme="minorHAnsi" w:hAnsiTheme="minorHAnsi" w:cs="Arial"/>
          <w:sz w:val="22"/>
          <w:szCs w:val="22"/>
        </w:rPr>
      </w:pPr>
      <w:r w:rsidRPr="00F219E9">
        <w:rPr>
          <w:rFonts w:asciiTheme="minorHAnsi" w:hAnsiTheme="minorHAnsi" w:cs="Arial"/>
          <w:sz w:val="22"/>
          <w:szCs w:val="22"/>
        </w:rPr>
        <w:t>To be responsible for performance management at an individual level through self-management, delivery of goals and tasks set, delivery of contractual requirements, targets and outcomes and reporting progress</w:t>
      </w:r>
    </w:p>
    <w:p w14:paraId="588E392D" w14:textId="021DBBF1" w:rsidR="000B4F3B" w:rsidRPr="00F219E9" w:rsidRDefault="000B4F3B" w:rsidP="00F219E9">
      <w:pPr>
        <w:pStyle w:val="ListParagraph"/>
        <w:ind w:left="0"/>
        <w:rPr>
          <w:rFonts w:asciiTheme="minorHAnsi" w:hAnsiTheme="minorHAnsi" w:cs="Arial"/>
          <w:sz w:val="22"/>
          <w:szCs w:val="22"/>
        </w:rPr>
      </w:pPr>
    </w:p>
    <w:p w14:paraId="1786370D" w14:textId="1BA546D6" w:rsidR="000B4F3B" w:rsidRPr="00F219E9" w:rsidRDefault="000B4F3B" w:rsidP="00F219E9">
      <w:pPr>
        <w:rPr>
          <w:rFonts w:asciiTheme="minorHAnsi" w:hAnsiTheme="minorHAnsi" w:cs="Arial"/>
          <w:b/>
          <w:i/>
          <w:sz w:val="22"/>
          <w:szCs w:val="22"/>
        </w:rPr>
      </w:pPr>
    </w:p>
    <w:p w14:paraId="42E1480C" w14:textId="1D537F04" w:rsidR="002C3A97" w:rsidRPr="005C099B" w:rsidRDefault="002C3A97" w:rsidP="003C6F65">
      <w:pPr>
        <w:tabs>
          <w:tab w:val="right" w:pos="8312"/>
        </w:tabs>
        <w:rPr>
          <w:rFonts w:asciiTheme="minorHAnsi" w:hAnsiTheme="minorHAnsi" w:cstheme="minorHAnsi"/>
          <w:b/>
          <w:sz w:val="22"/>
          <w:szCs w:val="22"/>
        </w:rPr>
      </w:pPr>
      <w:r>
        <w:rPr>
          <w:rFonts w:asciiTheme="minorHAnsi" w:hAnsiTheme="minorHAnsi" w:cstheme="minorHAnsi"/>
          <w:b/>
          <w:sz w:val="22"/>
          <w:szCs w:val="22"/>
        </w:rPr>
        <w:t>Monitoring &amp; Administration</w:t>
      </w:r>
      <w:r w:rsidR="003C6F65">
        <w:rPr>
          <w:rFonts w:asciiTheme="minorHAnsi" w:hAnsiTheme="minorHAnsi" w:cstheme="minorHAnsi"/>
          <w:b/>
          <w:sz w:val="22"/>
          <w:szCs w:val="22"/>
        </w:rPr>
        <w:tab/>
      </w:r>
    </w:p>
    <w:p w14:paraId="5795BD6A" w14:textId="77777777" w:rsidR="002C3A97" w:rsidRDefault="002C3A97" w:rsidP="002C3A97">
      <w:pPr>
        <w:rPr>
          <w:rFonts w:asciiTheme="minorHAnsi" w:hAnsiTheme="minorHAnsi" w:cstheme="minorHAnsi"/>
          <w:b/>
          <w:i/>
          <w:sz w:val="22"/>
          <w:szCs w:val="22"/>
        </w:rPr>
      </w:pPr>
    </w:p>
    <w:p w14:paraId="2690692C" w14:textId="77777777" w:rsidR="002C3A97" w:rsidRDefault="002C3A97" w:rsidP="002C3A97">
      <w:pPr>
        <w:rPr>
          <w:rFonts w:asciiTheme="minorHAnsi" w:hAnsiTheme="minorHAnsi" w:cstheme="minorHAnsi"/>
          <w:sz w:val="22"/>
          <w:szCs w:val="22"/>
        </w:rPr>
      </w:pPr>
      <w:r w:rsidRPr="005C099B">
        <w:rPr>
          <w:rFonts w:asciiTheme="minorHAnsi" w:hAnsiTheme="minorHAnsi" w:cstheme="minorHAnsi"/>
          <w:sz w:val="22"/>
          <w:szCs w:val="22"/>
        </w:rPr>
        <w:t>Via effective line management, to be overall accountable and responsible for the timely and accurate provision of monitoring and reporting.</w:t>
      </w:r>
    </w:p>
    <w:p w14:paraId="0D1F7269" w14:textId="77777777" w:rsidR="002C3A97" w:rsidRDefault="002C3A97" w:rsidP="002C3A97">
      <w:pPr>
        <w:rPr>
          <w:rFonts w:asciiTheme="minorHAnsi" w:hAnsiTheme="minorHAnsi" w:cstheme="minorHAnsi"/>
          <w:sz w:val="22"/>
          <w:szCs w:val="22"/>
        </w:rPr>
      </w:pPr>
    </w:p>
    <w:p w14:paraId="0A74ED2E" w14:textId="77777777" w:rsidR="002C3A97" w:rsidRDefault="002C3A97" w:rsidP="002C3A97">
      <w:pPr>
        <w:rPr>
          <w:rFonts w:asciiTheme="minorHAnsi" w:hAnsiTheme="minorHAnsi" w:cstheme="minorHAnsi"/>
          <w:sz w:val="22"/>
          <w:szCs w:val="22"/>
        </w:rPr>
      </w:pPr>
      <w:r w:rsidRPr="005C099B">
        <w:rPr>
          <w:rFonts w:asciiTheme="minorHAnsi" w:hAnsiTheme="minorHAnsi" w:cstheme="minorHAnsi"/>
          <w:sz w:val="22"/>
          <w:szCs w:val="22"/>
        </w:rPr>
        <w:t>To comply with data collection procedures and reporting to ensure effective recording of performance monitoring, outcomes and service user information</w:t>
      </w:r>
    </w:p>
    <w:p w14:paraId="42BBB8AE" w14:textId="77777777" w:rsidR="002C3A97" w:rsidRDefault="002C3A97" w:rsidP="002C3A97">
      <w:pPr>
        <w:rPr>
          <w:rFonts w:asciiTheme="minorHAnsi" w:hAnsiTheme="minorHAnsi" w:cstheme="minorHAnsi"/>
          <w:sz w:val="22"/>
          <w:szCs w:val="22"/>
        </w:rPr>
      </w:pPr>
    </w:p>
    <w:p w14:paraId="36A8C32D" w14:textId="77777777" w:rsidR="002C3A97" w:rsidRDefault="002C3A97" w:rsidP="002C3A97">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14:paraId="035478A2" w14:textId="77777777" w:rsidR="002C3A97" w:rsidRDefault="002C3A97" w:rsidP="002C3A97">
      <w:pPr>
        <w:jc w:val="both"/>
        <w:rPr>
          <w:rFonts w:ascii="Calibri" w:hAnsi="Calibri" w:cs="Calibri"/>
          <w:sz w:val="22"/>
          <w:szCs w:val="22"/>
        </w:rPr>
      </w:pPr>
    </w:p>
    <w:p w14:paraId="5AA485D0" w14:textId="77777777" w:rsidR="002C3A97" w:rsidRPr="005C099B" w:rsidRDefault="002C3A97" w:rsidP="002C3A97">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14:paraId="74AE67C9" w14:textId="77777777" w:rsidR="002C3A97" w:rsidRPr="004C481C" w:rsidRDefault="002C3A97" w:rsidP="002C3A97">
      <w:pPr>
        <w:rPr>
          <w:rFonts w:asciiTheme="minorHAnsi" w:hAnsiTheme="minorHAnsi" w:cstheme="minorHAnsi"/>
        </w:rPr>
      </w:pPr>
    </w:p>
    <w:p w14:paraId="61D07816" w14:textId="77777777" w:rsidR="002C3A97" w:rsidRPr="004C481C" w:rsidRDefault="002C3A97" w:rsidP="002C3A97">
      <w:pPr>
        <w:rPr>
          <w:rFonts w:asciiTheme="minorHAnsi" w:hAnsiTheme="minorHAnsi" w:cstheme="minorHAnsi"/>
        </w:rPr>
      </w:pPr>
    </w:p>
    <w:p w14:paraId="159BDDC1" w14:textId="77777777" w:rsidR="002C3A97" w:rsidRPr="004C481C" w:rsidRDefault="002C3A97" w:rsidP="002C3A97">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1796EEF6" w14:textId="77777777" w:rsidR="002C3A97" w:rsidRPr="004C481C" w:rsidRDefault="002C3A97" w:rsidP="002C3A97">
      <w:pPr>
        <w:ind w:left="709" w:hanging="709"/>
        <w:jc w:val="both"/>
        <w:rPr>
          <w:rFonts w:asciiTheme="minorHAnsi" w:hAnsiTheme="minorHAnsi" w:cstheme="minorHAnsi"/>
          <w:sz w:val="22"/>
          <w:szCs w:val="22"/>
          <w:u w:val="single"/>
        </w:rPr>
      </w:pPr>
    </w:p>
    <w:p w14:paraId="145A0F8A" w14:textId="77777777" w:rsidR="002C3A97" w:rsidRPr="004C481C" w:rsidRDefault="002C3A97" w:rsidP="000D6195">
      <w:pPr>
        <w:pStyle w:val="BodyTextIndent2"/>
        <w:numPr>
          <w:ilvl w:val="0"/>
          <w:numId w:val="1"/>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5E12CF23" w14:textId="77777777" w:rsidR="002C3A97" w:rsidRPr="004C481C" w:rsidRDefault="002C3A97" w:rsidP="002C3A97">
      <w:pPr>
        <w:pStyle w:val="BodyTextIndent2"/>
        <w:ind w:left="0" w:firstLine="0"/>
        <w:jc w:val="both"/>
        <w:rPr>
          <w:rFonts w:asciiTheme="minorHAnsi" w:hAnsiTheme="minorHAnsi" w:cstheme="minorHAnsi"/>
          <w:sz w:val="22"/>
          <w:szCs w:val="22"/>
        </w:rPr>
      </w:pPr>
    </w:p>
    <w:p w14:paraId="12A15FCA" w14:textId="77777777" w:rsidR="002C3A97" w:rsidRPr="004C481C" w:rsidRDefault="002C3A97" w:rsidP="000D6195">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53E47557" w14:textId="77777777" w:rsidR="002C3A97" w:rsidRPr="004C481C" w:rsidRDefault="002C3A97" w:rsidP="002C3A97">
      <w:pPr>
        <w:pStyle w:val="BodyTextIndent2"/>
        <w:ind w:left="360" w:firstLine="0"/>
        <w:jc w:val="both"/>
        <w:rPr>
          <w:rFonts w:asciiTheme="minorHAnsi" w:hAnsiTheme="minorHAnsi" w:cstheme="minorHAnsi"/>
          <w:sz w:val="22"/>
          <w:szCs w:val="22"/>
        </w:rPr>
      </w:pPr>
    </w:p>
    <w:p w14:paraId="7E7663D7" w14:textId="77777777" w:rsidR="002C3A97" w:rsidRPr="004C481C" w:rsidRDefault="002C3A97" w:rsidP="000D6195">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1EE13C1F" w14:textId="77777777" w:rsidR="002C3A97" w:rsidRPr="004C481C" w:rsidRDefault="002C3A97" w:rsidP="002C3A97">
      <w:pPr>
        <w:pStyle w:val="BodyTextIndent2"/>
        <w:ind w:left="360" w:firstLine="0"/>
        <w:jc w:val="both"/>
        <w:rPr>
          <w:rFonts w:asciiTheme="minorHAnsi" w:hAnsiTheme="minorHAnsi" w:cstheme="minorHAnsi"/>
          <w:sz w:val="22"/>
          <w:szCs w:val="22"/>
        </w:rPr>
      </w:pPr>
    </w:p>
    <w:p w14:paraId="41CC4568" w14:textId="77777777" w:rsidR="002C3A97" w:rsidRPr="004C481C" w:rsidRDefault="002C3A97" w:rsidP="000D6195">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548F7FF2" w14:textId="77777777" w:rsidR="002C3A97" w:rsidRPr="004C481C" w:rsidRDefault="002C3A97" w:rsidP="002C3A97">
      <w:pPr>
        <w:pStyle w:val="BodyTextIndent2"/>
        <w:ind w:left="360" w:firstLine="0"/>
        <w:jc w:val="both"/>
        <w:rPr>
          <w:rFonts w:asciiTheme="minorHAnsi" w:hAnsiTheme="minorHAnsi" w:cstheme="minorHAnsi"/>
          <w:sz w:val="22"/>
          <w:szCs w:val="22"/>
        </w:rPr>
      </w:pPr>
    </w:p>
    <w:p w14:paraId="202C469A" w14:textId="77777777" w:rsidR="002C3A97" w:rsidRPr="004C481C" w:rsidRDefault="002C3A97" w:rsidP="000D6195">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5D9D33B2" w14:textId="77777777" w:rsidR="002C3A97" w:rsidRPr="004C481C" w:rsidRDefault="002C3A97" w:rsidP="002C3A97">
      <w:pPr>
        <w:pStyle w:val="BodyTextIndent2"/>
        <w:ind w:left="360" w:firstLine="0"/>
        <w:jc w:val="both"/>
        <w:rPr>
          <w:rFonts w:asciiTheme="minorHAnsi" w:hAnsiTheme="minorHAnsi" w:cstheme="minorHAnsi"/>
          <w:sz w:val="22"/>
          <w:szCs w:val="22"/>
        </w:rPr>
      </w:pPr>
    </w:p>
    <w:p w14:paraId="72D524E1" w14:textId="77777777" w:rsidR="002C3A97" w:rsidRPr="004C481C" w:rsidRDefault="002C3A97" w:rsidP="000D6195">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5F4B72F" w14:textId="77777777" w:rsidR="002C3A97" w:rsidRPr="004C481C" w:rsidRDefault="002C3A97" w:rsidP="002C3A97">
      <w:pPr>
        <w:pStyle w:val="BodyTextIndent2"/>
        <w:ind w:left="360" w:firstLine="0"/>
        <w:jc w:val="both"/>
        <w:rPr>
          <w:rFonts w:asciiTheme="minorHAnsi" w:hAnsiTheme="minorHAnsi" w:cstheme="minorHAnsi"/>
          <w:sz w:val="22"/>
          <w:szCs w:val="22"/>
        </w:rPr>
      </w:pPr>
    </w:p>
    <w:p w14:paraId="48247232" w14:textId="77777777" w:rsidR="002C3A97" w:rsidRPr="004C481C" w:rsidRDefault="002C3A97" w:rsidP="000D6195">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393DC633" w14:textId="77777777" w:rsidR="002C3A97" w:rsidRPr="004C481C" w:rsidRDefault="002C3A97" w:rsidP="002C3A97">
      <w:pPr>
        <w:pStyle w:val="BodyTextIndent2"/>
        <w:ind w:left="360" w:firstLine="0"/>
        <w:jc w:val="both"/>
        <w:rPr>
          <w:rFonts w:asciiTheme="minorHAnsi" w:hAnsiTheme="minorHAnsi" w:cstheme="minorHAnsi"/>
          <w:sz w:val="22"/>
          <w:szCs w:val="22"/>
        </w:rPr>
      </w:pPr>
    </w:p>
    <w:p w14:paraId="11E96ACC" w14:textId="77777777" w:rsidR="002C3A97" w:rsidRPr="004C481C" w:rsidRDefault="002C3A97" w:rsidP="000D6195">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42B2C689" w14:textId="77777777" w:rsidR="002C3A97" w:rsidRPr="004C481C" w:rsidRDefault="002C3A97" w:rsidP="002C3A97">
      <w:pPr>
        <w:pStyle w:val="BodyTextIndent2"/>
        <w:ind w:left="207"/>
        <w:jc w:val="both"/>
        <w:rPr>
          <w:rFonts w:asciiTheme="minorHAnsi" w:hAnsiTheme="minorHAnsi" w:cstheme="minorHAnsi"/>
          <w:sz w:val="22"/>
          <w:szCs w:val="22"/>
        </w:rPr>
      </w:pPr>
    </w:p>
    <w:p w14:paraId="5F7758F9" w14:textId="77777777" w:rsidR="002C3A97" w:rsidRPr="004C481C" w:rsidRDefault="002C3A97" w:rsidP="000D6195">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14:paraId="009D352F" w14:textId="77777777" w:rsidR="002C3A97" w:rsidRPr="004C481C" w:rsidRDefault="002C3A97" w:rsidP="002C3A97">
      <w:pPr>
        <w:pStyle w:val="BodyTextIndent2"/>
        <w:tabs>
          <w:tab w:val="left" w:pos="0"/>
        </w:tabs>
        <w:ind w:left="-360" w:firstLine="0"/>
        <w:jc w:val="both"/>
        <w:rPr>
          <w:rFonts w:asciiTheme="minorHAnsi" w:hAnsiTheme="minorHAnsi" w:cstheme="minorHAnsi"/>
          <w:sz w:val="22"/>
          <w:szCs w:val="22"/>
        </w:rPr>
      </w:pPr>
    </w:p>
    <w:p w14:paraId="2A0DEEB1" w14:textId="77777777" w:rsidR="002C3A97" w:rsidRPr="004C481C" w:rsidRDefault="002C3A97" w:rsidP="000D6195">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738AD2FE" w14:textId="77777777" w:rsidR="002C3A97" w:rsidRPr="004C481C" w:rsidRDefault="002C3A97" w:rsidP="002C3A97">
      <w:pPr>
        <w:pStyle w:val="BodyTextIndent2"/>
        <w:tabs>
          <w:tab w:val="left" w:pos="0"/>
        </w:tabs>
        <w:ind w:left="-360" w:firstLine="0"/>
        <w:jc w:val="both"/>
        <w:rPr>
          <w:rFonts w:asciiTheme="minorHAnsi" w:hAnsiTheme="minorHAnsi" w:cstheme="minorHAnsi"/>
          <w:sz w:val="22"/>
          <w:szCs w:val="22"/>
        </w:rPr>
      </w:pPr>
    </w:p>
    <w:p w14:paraId="2FCD45AF" w14:textId="28B6E4FC" w:rsidR="002C3A97" w:rsidRDefault="002C3A97" w:rsidP="000D6195">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7593E82E" w14:textId="77777777" w:rsidR="00634114" w:rsidRDefault="00634114" w:rsidP="00634114">
      <w:pPr>
        <w:pStyle w:val="ListParagraph"/>
        <w:rPr>
          <w:rFonts w:asciiTheme="minorHAnsi" w:hAnsiTheme="minorHAnsi" w:cstheme="minorHAnsi"/>
          <w:sz w:val="22"/>
          <w:szCs w:val="22"/>
        </w:rPr>
      </w:pPr>
    </w:p>
    <w:p w14:paraId="6B675264" w14:textId="7EE24DE5" w:rsidR="00634114" w:rsidRPr="00634114" w:rsidRDefault="002C3A97" w:rsidP="000D6195">
      <w:pPr>
        <w:pStyle w:val="BodyTextIndent2"/>
        <w:numPr>
          <w:ilvl w:val="0"/>
          <w:numId w:val="1"/>
        </w:numPr>
        <w:tabs>
          <w:tab w:val="clear" w:pos="567"/>
          <w:tab w:val="left" w:pos="0"/>
        </w:tabs>
        <w:jc w:val="both"/>
        <w:rPr>
          <w:rFonts w:asciiTheme="minorHAnsi" w:hAnsiTheme="minorHAnsi" w:cstheme="minorHAnsi"/>
          <w:sz w:val="22"/>
          <w:szCs w:val="22"/>
        </w:rPr>
      </w:pPr>
      <w:r w:rsidRPr="00634114">
        <w:rPr>
          <w:rFonts w:asciiTheme="minorHAnsi" w:hAnsiTheme="minorHAnsi" w:cstheme="minorHAnsi"/>
          <w:sz w:val="22"/>
          <w:szCs w:val="22"/>
        </w:rPr>
        <w:t xml:space="preserve">To participate in </w:t>
      </w:r>
      <w:r w:rsidR="00634114">
        <w:rPr>
          <w:rFonts w:asciiTheme="minorHAnsi" w:hAnsiTheme="minorHAnsi" w:cstheme="minorHAnsi"/>
          <w:sz w:val="22"/>
          <w:szCs w:val="22"/>
        </w:rPr>
        <w:t>regular supervision and support</w:t>
      </w:r>
      <w:r w:rsidR="00634114" w:rsidRPr="00634114">
        <w:rPr>
          <w:rFonts w:asciiTheme="minorHAnsi" w:hAnsiTheme="minorHAnsi" w:cs="Arial"/>
          <w:sz w:val="22"/>
          <w:szCs w:val="22"/>
        </w:rPr>
        <w:t>, objectives, appraisal and induction</w:t>
      </w:r>
    </w:p>
    <w:p w14:paraId="53904FF0" w14:textId="77777777" w:rsidR="002C3A97" w:rsidRPr="004C481C" w:rsidRDefault="002C3A97" w:rsidP="00634114">
      <w:pPr>
        <w:pStyle w:val="BodyTextIndent2"/>
        <w:tabs>
          <w:tab w:val="clear" w:pos="567"/>
          <w:tab w:val="left" w:pos="0"/>
        </w:tabs>
        <w:ind w:left="360" w:firstLine="0"/>
        <w:jc w:val="both"/>
        <w:rPr>
          <w:rFonts w:asciiTheme="minorHAnsi" w:hAnsiTheme="minorHAnsi" w:cstheme="minorHAnsi"/>
          <w:sz w:val="22"/>
          <w:szCs w:val="22"/>
        </w:rPr>
      </w:pPr>
    </w:p>
    <w:p w14:paraId="625794CF" w14:textId="77777777" w:rsidR="002C3A97" w:rsidRPr="004C481C" w:rsidRDefault="002C3A97" w:rsidP="002C3A97">
      <w:pPr>
        <w:pStyle w:val="BodyTextIndent2"/>
        <w:ind w:left="567"/>
        <w:jc w:val="both"/>
        <w:rPr>
          <w:rFonts w:asciiTheme="minorHAnsi" w:hAnsiTheme="minorHAnsi" w:cstheme="minorHAnsi"/>
          <w:sz w:val="22"/>
          <w:szCs w:val="22"/>
        </w:rPr>
      </w:pPr>
    </w:p>
    <w:p w14:paraId="10B09A76" w14:textId="1904AA31" w:rsidR="002C3A97" w:rsidRDefault="002C3A97" w:rsidP="002C3A97">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lastRenderedPageBreak/>
        <w:t>This job description contains only the main accountabilities relating to the post and does not describe in detail all the duties required to carry them out. As duties and responsibilities change, the job description will be reviewed and amended in co</w:t>
      </w:r>
      <w:r>
        <w:rPr>
          <w:rFonts w:asciiTheme="minorHAnsi" w:hAnsiTheme="minorHAnsi" w:cstheme="minorHAnsi"/>
          <w:sz w:val="22"/>
          <w:szCs w:val="22"/>
        </w:rPr>
        <w:t>nsultation with the post holder</w:t>
      </w:r>
    </w:p>
    <w:p w14:paraId="6301C9E7" w14:textId="77777777" w:rsidR="002C3A97" w:rsidRDefault="002C3A97" w:rsidP="002C3A97">
      <w:pPr>
        <w:pStyle w:val="BodyTextIndent2"/>
        <w:tabs>
          <w:tab w:val="left" w:pos="0"/>
        </w:tabs>
        <w:ind w:left="0" w:firstLine="0"/>
        <w:jc w:val="both"/>
        <w:rPr>
          <w:rFonts w:asciiTheme="minorHAnsi" w:hAnsiTheme="minorHAnsi" w:cstheme="minorHAnsi"/>
          <w:sz w:val="22"/>
          <w:szCs w:val="22"/>
        </w:rPr>
        <w:sectPr w:rsidR="002C3A97" w:rsidSect="00A25F65">
          <w:headerReference w:type="default" r:id="rId8"/>
          <w:footerReference w:type="default" r:id="rId9"/>
          <w:pgSz w:w="11906" w:h="16838" w:code="9"/>
          <w:pgMar w:top="1077" w:right="1797" w:bottom="1077" w:left="1797" w:header="720" w:footer="680" w:gutter="0"/>
          <w:cols w:space="720"/>
          <w:docGrid w:linePitch="272"/>
        </w:sectPr>
      </w:pPr>
    </w:p>
    <w:p w14:paraId="5A7FAA39" w14:textId="6FB9DB45" w:rsidR="002C3A97" w:rsidRPr="002C3A97" w:rsidRDefault="002C3A97" w:rsidP="002C3A97">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2C3A97" w:rsidRPr="004C481C" w14:paraId="33622111" w14:textId="77777777" w:rsidTr="004D7CB1">
        <w:trPr>
          <w:trHeight w:val="533"/>
        </w:trPr>
        <w:tc>
          <w:tcPr>
            <w:tcW w:w="2552" w:type="dxa"/>
            <w:tcBorders>
              <w:top w:val="double" w:sz="6" w:space="0" w:color="000000"/>
              <w:left w:val="double" w:sz="6" w:space="0" w:color="000000"/>
              <w:bottom w:val="single" w:sz="8" w:space="0" w:color="000000"/>
              <w:right w:val="single" w:sz="8" w:space="0" w:color="000000"/>
            </w:tcBorders>
          </w:tcPr>
          <w:p w14:paraId="6EB227F8" w14:textId="77777777" w:rsidR="002C3A97" w:rsidRPr="004C481C" w:rsidRDefault="002C3A97" w:rsidP="004D7CB1">
            <w:pPr>
              <w:spacing w:line="120" w:lineRule="exact"/>
              <w:rPr>
                <w:rFonts w:asciiTheme="minorHAnsi" w:hAnsiTheme="minorHAnsi" w:cstheme="minorHAnsi"/>
                <w:sz w:val="22"/>
                <w:szCs w:val="22"/>
              </w:rPr>
            </w:pPr>
          </w:p>
          <w:p w14:paraId="43B43813" w14:textId="77777777" w:rsidR="002C3A97" w:rsidRPr="004C481C" w:rsidRDefault="002C3A97" w:rsidP="004D7CB1">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73D808CA" w14:textId="77777777" w:rsidR="002C3A97" w:rsidRPr="004C481C" w:rsidRDefault="002C3A97" w:rsidP="004D7CB1">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41D6300F" w14:textId="77777777" w:rsidR="002C3A97" w:rsidRPr="004C481C" w:rsidRDefault="002C3A97" w:rsidP="004D7CB1">
            <w:pPr>
              <w:spacing w:line="120" w:lineRule="exact"/>
              <w:rPr>
                <w:rFonts w:asciiTheme="minorHAnsi" w:hAnsiTheme="minorHAnsi" w:cstheme="minorHAnsi"/>
                <w:b/>
                <w:sz w:val="22"/>
                <w:szCs w:val="22"/>
              </w:rPr>
            </w:pPr>
          </w:p>
          <w:p w14:paraId="50FE80E5" w14:textId="77777777" w:rsidR="002C3A97" w:rsidRPr="004C481C" w:rsidRDefault="002C3A97" w:rsidP="004D7CB1">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4EA3BC0A" w14:textId="77777777" w:rsidR="002C3A97" w:rsidRPr="004C481C" w:rsidRDefault="002C3A97" w:rsidP="004D7CB1">
            <w:pPr>
              <w:spacing w:line="120" w:lineRule="exact"/>
              <w:rPr>
                <w:rFonts w:asciiTheme="minorHAnsi" w:hAnsiTheme="minorHAnsi" w:cstheme="minorHAnsi"/>
                <w:b/>
                <w:sz w:val="22"/>
                <w:szCs w:val="22"/>
              </w:rPr>
            </w:pPr>
          </w:p>
          <w:p w14:paraId="7A71A638" w14:textId="77777777" w:rsidR="002C3A97" w:rsidRPr="004C481C" w:rsidRDefault="002C3A97" w:rsidP="004D7CB1">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7502A355" w14:textId="77777777" w:rsidR="002C3A97" w:rsidRPr="004C481C" w:rsidRDefault="002C3A97" w:rsidP="004D7CB1">
            <w:pPr>
              <w:spacing w:line="120" w:lineRule="exact"/>
              <w:rPr>
                <w:rFonts w:asciiTheme="minorHAnsi" w:hAnsiTheme="minorHAnsi" w:cstheme="minorHAnsi"/>
                <w:b/>
                <w:sz w:val="22"/>
                <w:szCs w:val="22"/>
              </w:rPr>
            </w:pPr>
          </w:p>
          <w:p w14:paraId="0140F0CA" w14:textId="77777777" w:rsidR="002C3A97" w:rsidRPr="004C481C" w:rsidRDefault="002C3A97" w:rsidP="004D7CB1">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2C3A97" w:rsidRPr="004C481C" w14:paraId="5F478A76" w14:textId="77777777" w:rsidTr="004D7CB1">
        <w:tc>
          <w:tcPr>
            <w:tcW w:w="2552" w:type="dxa"/>
            <w:tcBorders>
              <w:top w:val="single" w:sz="8" w:space="0" w:color="000000"/>
              <w:left w:val="double" w:sz="6" w:space="0" w:color="000000"/>
              <w:bottom w:val="single" w:sz="8" w:space="0" w:color="000000"/>
              <w:right w:val="single" w:sz="8" w:space="0" w:color="000000"/>
            </w:tcBorders>
          </w:tcPr>
          <w:p w14:paraId="569B5F0B" w14:textId="77777777" w:rsidR="002C3A97" w:rsidRPr="004C481C" w:rsidRDefault="002C3A97" w:rsidP="004D7CB1">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219A147C" w14:textId="77777777" w:rsidR="002C3A97" w:rsidRPr="004C481C" w:rsidRDefault="002C3A97" w:rsidP="004D7CB1">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431E50D9" w14:textId="77777777" w:rsidR="002C3A97" w:rsidRPr="00D63518" w:rsidRDefault="002C3A97" w:rsidP="000D6195">
            <w:pPr>
              <w:pStyle w:val="ListParagraph"/>
              <w:numPr>
                <w:ilvl w:val="0"/>
                <w:numId w:val="5"/>
              </w:numPr>
              <w:ind w:left="441"/>
              <w:rPr>
                <w:rFonts w:asciiTheme="minorHAnsi" w:hAnsiTheme="minorHAnsi" w:cs="Arial"/>
                <w:sz w:val="22"/>
                <w:szCs w:val="22"/>
              </w:rPr>
            </w:pPr>
            <w:r w:rsidRPr="00D63518">
              <w:rPr>
                <w:rFonts w:asciiTheme="minorHAnsi" w:hAnsiTheme="minorHAnsi" w:cs="Arial"/>
                <w:sz w:val="22"/>
                <w:szCs w:val="22"/>
              </w:rPr>
              <w:t xml:space="preserve">Experience of delivering evidence-based 1:1 psychosocial interventions and/or facilitating group work </w:t>
            </w:r>
          </w:p>
          <w:p w14:paraId="2F108EFF" w14:textId="77777777" w:rsidR="002C3A97" w:rsidRPr="004C481C" w:rsidRDefault="002C3A97" w:rsidP="00D63518">
            <w:pPr>
              <w:pStyle w:val="Header"/>
              <w:tabs>
                <w:tab w:val="clear" w:pos="4153"/>
                <w:tab w:val="clear" w:pos="8306"/>
              </w:tabs>
              <w:ind w:left="441"/>
              <w:rPr>
                <w:rFonts w:asciiTheme="minorHAnsi" w:hAnsiTheme="minorHAnsi" w:cstheme="minorHAnsi"/>
                <w:sz w:val="22"/>
                <w:szCs w:val="22"/>
              </w:rPr>
            </w:pPr>
          </w:p>
          <w:p w14:paraId="294A9E16" w14:textId="23EE22D2" w:rsidR="002C3A97" w:rsidRPr="002C3A97" w:rsidRDefault="002C3A97" w:rsidP="00D63518">
            <w:pPr>
              <w:pStyle w:val="BodyText"/>
              <w:ind w:left="441"/>
              <w:jc w:val="left"/>
              <w:rPr>
                <w:rFonts w:asciiTheme="minorHAnsi" w:hAnsiTheme="minorHAnsi"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463893B" w14:textId="7C41DCA1" w:rsidR="00D63518" w:rsidRDefault="00D63518" w:rsidP="000D6195">
            <w:pPr>
              <w:pStyle w:val="BodyText"/>
              <w:numPr>
                <w:ilvl w:val="0"/>
                <w:numId w:val="4"/>
              </w:numPr>
              <w:ind w:left="442"/>
              <w:jc w:val="left"/>
              <w:rPr>
                <w:rFonts w:asciiTheme="minorHAnsi" w:hAnsiTheme="minorHAnsi" w:cs="Arial"/>
                <w:sz w:val="22"/>
                <w:szCs w:val="22"/>
              </w:rPr>
            </w:pPr>
            <w:r w:rsidRPr="00F219E9">
              <w:rPr>
                <w:rFonts w:asciiTheme="minorHAnsi" w:hAnsiTheme="minorHAnsi" w:cs="Arial"/>
                <w:sz w:val="22"/>
                <w:szCs w:val="22"/>
              </w:rPr>
              <w:t xml:space="preserve">Experience of working </w:t>
            </w:r>
            <w:r>
              <w:rPr>
                <w:rFonts w:asciiTheme="minorHAnsi" w:hAnsiTheme="minorHAnsi" w:cs="Arial"/>
                <w:sz w:val="22"/>
                <w:szCs w:val="22"/>
              </w:rPr>
              <w:t xml:space="preserve">collaboratively </w:t>
            </w:r>
            <w:r w:rsidRPr="00F219E9">
              <w:rPr>
                <w:rFonts w:asciiTheme="minorHAnsi" w:hAnsiTheme="minorHAnsi" w:cs="Arial"/>
                <w:sz w:val="22"/>
                <w:szCs w:val="22"/>
              </w:rPr>
              <w:t>with a wide range of stakeholders to meet the needs of service users</w:t>
            </w:r>
          </w:p>
          <w:p w14:paraId="0CB06A33" w14:textId="15EFD7C1" w:rsidR="00BD6BC5" w:rsidRPr="00BD6BC5" w:rsidRDefault="00BD6BC5" w:rsidP="000D6195">
            <w:pPr>
              <w:pStyle w:val="BodyText"/>
              <w:numPr>
                <w:ilvl w:val="0"/>
                <w:numId w:val="4"/>
              </w:numPr>
              <w:ind w:left="442"/>
              <w:jc w:val="left"/>
              <w:rPr>
                <w:rFonts w:asciiTheme="minorHAnsi" w:hAnsiTheme="minorHAnsi" w:cs="Arial"/>
                <w:sz w:val="22"/>
                <w:szCs w:val="22"/>
              </w:rPr>
            </w:pPr>
            <w:r w:rsidRPr="00BD6BC5">
              <w:rPr>
                <w:rFonts w:asciiTheme="minorHAnsi" w:hAnsiTheme="minorHAnsi" w:cs="Arial"/>
                <w:sz w:val="22"/>
                <w:szCs w:val="22"/>
              </w:rPr>
              <w:t xml:space="preserve">Experience of working alongside </w:t>
            </w:r>
            <w:r>
              <w:rPr>
                <w:rFonts w:asciiTheme="minorHAnsi" w:hAnsiTheme="minorHAnsi" w:cs="Arial"/>
                <w:sz w:val="22"/>
                <w:szCs w:val="22"/>
              </w:rPr>
              <w:t>&amp;</w:t>
            </w:r>
            <w:r w:rsidRPr="00BD6BC5">
              <w:rPr>
                <w:rFonts w:asciiTheme="minorHAnsi" w:hAnsiTheme="minorHAnsi" w:cs="Arial"/>
                <w:sz w:val="22"/>
                <w:szCs w:val="22"/>
              </w:rPr>
              <w:t xml:space="preserve"> provid</w:t>
            </w:r>
            <w:r>
              <w:rPr>
                <w:rFonts w:asciiTheme="minorHAnsi" w:hAnsiTheme="minorHAnsi" w:cs="Arial"/>
                <w:sz w:val="22"/>
                <w:szCs w:val="22"/>
              </w:rPr>
              <w:t>ing</w:t>
            </w:r>
            <w:r w:rsidRPr="00BD6BC5">
              <w:rPr>
                <w:rFonts w:asciiTheme="minorHAnsi" w:hAnsiTheme="minorHAnsi" w:cs="Arial"/>
                <w:sz w:val="22"/>
                <w:szCs w:val="22"/>
              </w:rPr>
              <w:t xml:space="preserve"> support and supervision to volunteers and peers</w:t>
            </w:r>
            <w:r>
              <w:rPr>
                <w:rFonts w:asciiTheme="minorHAnsi" w:hAnsiTheme="minorHAnsi" w:cs="Arial"/>
                <w:sz w:val="22"/>
                <w:szCs w:val="22"/>
              </w:rPr>
              <w:t>.</w:t>
            </w:r>
          </w:p>
          <w:p w14:paraId="5DE86681" w14:textId="79847412" w:rsidR="002C3A97" w:rsidRPr="004C481C" w:rsidRDefault="002C3A97" w:rsidP="00D63518">
            <w:pPr>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37B138CF" w14:textId="77777777" w:rsidR="002C3A97" w:rsidRPr="004C481C" w:rsidRDefault="002C3A97" w:rsidP="004D7CB1">
            <w:pPr>
              <w:pStyle w:val="ListParagraph"/>
              <w:rPr>
                <w:rFonts w:asciiTheme="minorHAnsi" w:hAnsiTheme="minorHAnsi" w:cstheme="minorHAnsi"/>
                <w:sz w:val="22"/>
                <w:szCs w:val="22"/>
              </w:rPr>
            </w:pPr>
          </w:p>
          <w:p w14:paraId="24DD1DCA" w14:textId="77777777" w:rsidR="002C3A97" w:rsidRPr="004C481C" w:rsidRDefault="002C3A97" w:rsidP="004D7CB1">
            <w:pPr>
              <w:pStyle w:val="Header"/>
              <w:rPr>
                <w:rFonts w:asciiTheme="minorHAnsi" w:hAnsiTheme="minorHAnsi" w:cstheme="minorHAnsi"/>
                <w:sz w:val="22"/>
                <w:szCs w:val="22"/>
              </w:rPr>
            </w:pPr>
          </w:p>
          <w:p w14:paraId="51CC97E3" w14:textId="77777777" w:rsidR="002C3A97" w:rsidRPr="004C481C" w:rsidRDefault="002C3A97" w:rsidP="004D7CB1">
            <w:pPr>
              <w:pStyle w:val="ListParagraph"/>
              <w:rPr>
                <w:rFonts w:asciiTheme="minorHAnsi" w:hAnsiTheme="minorHAnsi" w:cstheme="minorHAnsi"/>
                <w:color w:val="FF0000"/>
                <w:sz w:val="22"/>
                <w:szCs w:val="22"/>
              </w:rPr>
            </w:pPr>
          </w:p>
          <w:p w14:paraId="30EBC093" w14:textId="77777777" w:rsidR="002C3A97" w:rsidRPr="004C481C" w:rsidRDefault="002C3A97" w:rsidP="004D7CB1">
            <w:pPr>
              <w:spacing w:after="58"/>
              <w:rPr>
                <w:rFonts w:asciiTheme="minorHAnsi" w:hAnsiTheme="minorHAnsi" w:cstheme="minorHAnsi"/>
                <w:sz w:val="22"/>
                <w:szCs w:val="22"/>
              </w:rPr>
            </w:pPr>
          </w:p>
        </w:tc>
      </w:tr>
      <w:tr w:rsidR="002C3A97" w:rsidRPr="004C481C" w14:paraId="2FFAF09C" w14:textId="77777777" w:rsidTr="004D7CB1">
        <w:trPr>
          <w:trHeight w:val="728"/>
        </w:trPr>
        <w:tc>
          <w:tcPr>
            <w:tcW w:w="2552" w:type="dxa"/>
            <w:tcBorders>
              <w:top w:val="single" w:sz="8" w:space="0" w:color="000000"/>
              <w:left w:val="double" w:sz="6" w:space="0" w:color="000000"/>
              <w:bottom w:val="single" w:sz="8" w:space="0" w:color="000000"/>
              <w:right w:val="single" w:sz="8" w:space="0" w:color="000000"/>
            </w:tcBorders>
          </w:tcPr>
          <w:p w14:paraId="5697C082" w14:textId="77777777" w:rsidR="002C3A97" w:rsidRPr="004C481C" w:rsidRDefault="002C3A97" w:rsidP="004D7CB1">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16C12DCB" w14:textId="77777777" w:rsidR="002C3A97" w:rsidRPr="004C481C" w:rsidRDefault="002C3A97" w:rsidP="004D7CB1">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039E410A" w14:textId="7A17C538" w:rsidR="002C3A97" w:rsidRPr="00D63518" w:rsidRDefault="002C3A97" w:rsidP="000D6195">
            <w:pPr>
              <w:pStyle w:val="ListParagraph"/>
              <w:numPr>
                <w:ilvl w:val="0"/>
                <w:numId w:val="4"/>
              </w:numPr>
              <w:ind w:left="441"/>
              <w:rPr>
                <w:rFonts w:asciiTheme="minorHAnsi" w:hAnsiTheme="minorHAnsi" w:cs="Arial"/>
                <w:sz w:val="22"/>
                <w:szCs w:val="22"/>
              </w:rPr>
            </w:pPr>
            <w:r w:rsidRPr="00D63518">
              <w:rPr>
                <w:rFonts w:asciiTheme="minorHAnsi" w:hAnsiTheme="minorHAnsi" w:cs="Arial"/>
                <w:sz w:val="22"/>
                <w:szCs w:val="22"/>
              </w:rPr>
              <w:t>An understanding of harm reduction principles and of the importance of harm reduction interventions in the substance misuse field</w:t>
            </w:r>
          </w:p>
          <w:p w14:paraId="7CF5E2E3" w14:textId="77777777" w:rsidR="002C3A97" w:rsidRPr="002C3A97" w:rsidRDefault="002C3A97" w:rsidP="00D63518">
            <w:pPr>
              <w:ind w:left="441"/>
              <w:rPr>
                <w:rFonts w:asciiTheme="minorHAnsi" w:hAnsiTheme="minorHAnsi" w:cs="Arial"/>
                <w:sz w:val="22"/>
                <w:szCs w:val="22"/>
              </w:rPr>
            </w:pPr>
          </w:p>
          <w:p w14:paraId="0024D2F7" w14:textId="77777777" w:rsidR="002C3A97" w:rsidRPr="00D63518" w:rsidRDefault="002C3A97" w:rsidP="000D6195">
            <w:pPr>
              <w:pStyle w:val="ListParagraph"/>
              <w:numPr>
                <w:ilvl w:val="0"/>
                <w:numId w:val="4"/>
              </w:numPr>
              <w:ind w:left="441"/>
              <w:rPr>
                <w:rFonts w:asciiTheme="minorHAnsi" w:hAnsiTheme="minorHAnsi" w:cs="Arial"/>
                <w:sz w:val="22"/>
                <w:szCs w:val="22"/>
              </w:rPr>
            </w:pPr>
            <w:r w:rsidRPr="00D63518">
              <w:rPr>
                <w:rFonts w:asciiTheme="minorHAnsi" w:hAnsiTheme="minorHAnsi" w:cs="Arial"/>
                <w:sz w:val="22"/>
                <w:szCs w:val="22"/>
              </w:rPr>
              <w:t>Knowledge of best practice and commitment to Adult and Child Safeguarding principles and procedures</w:t>
            </w:r>
          </w:p>
          <w:p w14:paraId="0C06942C" w14:textId="77777777" w:rsidR="002C3A97" w:rsidRPr="004C481C" w:rsidRDefault="002C3A97" w:rsidP="00D63518">
            <w:pPr>
              <w:ind w:left="441"/>
              <w:jc w:val="both"/>
              <w:rPr>
                <w:rFonts w:asciiTheme="minorHAnsi" w:hAnsiTheme="minorHAnsi" w:cstheme="minorHAnsi"/>
                <w:b/>
                <w:bCs/>
                <w:sz w:val="22"/>
                <w:szCs w:val="22"/>
              </w:rPr>
            </w:pPr>
          </w:p>
          <w:p w14:paraId="736F2423" w14:textId="779CDDD0" w:rsidR="002C3A97" w:rsidRPr="00D63518" w:rsidRDefault="002C3A97" w:rsidP="000D6195">
            <w:pPr>
              <w:pStyle w:val="ListParagraph"/>
              <w:numPr>
                <w:ilvl w:val="0"/>
                <w:numId w:val="4"/>
              </w:numPr>
              <w:ind w:left="441"/>
              <w:rPr>
                <w:rFonts w:asciiTheme="minorHAnsi" w:hAnsiTheme="minorHAnsi" w:cstheme="minorHAnsi"/>
                <w:sz w:val="22"/>
                <w:szCs w:val="22"/>
              </w:rPr>
            </w:pPr>
            <w:r w:rsidRPr="00D63518">
              <w:rPr>
                <w:rFonts w:asciiTheme="minorHAnsi" w:hAnsiTheme="minorHAnsi" w:cstheme="minorHAnsi"/>
                <w:sz w:val="22"/>
                <w:szCs w:val="22"/>
              </w:rPr>
              <w:t xml:space="preserve">An understanding of the principles of person centred support planning in the client treatment journey </w:t>
            </w:r>
          </w:p>
        </w:tc>
        <w:tc>
          <w:tcPr>
            <w:tcW w:w="3402" w:type="dxa"/>
            <w:tcBorders>
              <w:top w:val="single" w:sz="4" w:space="0" w:color="auto"/>
              <w:left w:val="single" w:sz="4" w:space="0" w:color="auto"/>
              <w:bottom w:val="single" w:sz="4" w:space="0" w:color="auto"/>
              <w:right w:val="single" w:sz="4" w:space="0" w:color="auto"/>
            </w:tcBorders>
          </w:tcPr>
          <w:p w14:paraId="09CA4FD9" w14:textId="77777777" w:rsidR="002C3A97" w:rsidRPr="004C481C" w:rsidRDefault="002C3A97" w:rsidP="00D63518">
            <w:pPr>
              <w:pStyle w:val="BodyText"/>
              <w:ind w:left="442"/>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320835B6" w14:textId="6DFB7FF6" w:rsidR="00CD63F4" w:rsidRPr="00F219E9" w:rsidRDefault="00CD63F4" w:rsidP="00CD63F4">
            <w:pPr>
              <w:rPr>
                <w:rFonts w:asciiTheme="minorHAnsi" w:hAnsiTheme="minorHAnsi" w:cs="Arial"/>
                <w:sz w:val="22"/>
                <w:szCs w:val="22"/>
              </w:rPr>
            </w:pPr>
            <w:r w:rsidRPr="00F219E9">
              <w:rPr>
                <w:rFonts w:asciiTheme="minorHAnsi" w:hAnsiTheme="minorHAnsi" w:cs="Arial"/>
                <w:sz w:val="22"/>
                <w:szCs w:val="22"/>
              </w:rPr>
              <w:t xml:space="preserve"> </w:t>
            </w:r>
          </w:p>
          <w:p w14:paraId="3165F87F" w14:textId="77777777" w:rsidR="002C3A97" w:rsidRPr="004C481C" w:rsidRDefault="002C3A97" w:rsidP="004D7CB1">
            <w:pPr>
              <w:spacing w:after="58"/>
              <w:rPr>
                <w:rFonts w:asciiTheme="minorHAnsi" w:hAnsiTheme="minorHAnsi" w:cstheme="minorHAnsi"/>
                <w:sz w:val="22"/>
                <w:szCs w:val="22"/>
              </w:rPr>
            </w:pPr>
          </w:p>
        </w:tc>
      </w:tr>
      <w:tr w:rsidR="002C3A97" w:rsidRPr="004C481C" w14:paraId="7990394E" w14:textId="77777777" w:rsidTr="004D7CB1">
        <w:tc>
          <w:tcPr>
            <w:tcW w:w="2552" w:type="dxa"/>
            <w:tcBorders>
              <w:top w:val="single" w:sz="8" w:space="0" w:color="000000"/>
              <w:left w:val="double" w:sz="6" w:space="0" w:color="000000"/>
              <w:bottom w:val="single" w:sz="8" w:space="0" w:color="000000"/>
              <w:right w:val="single" w:sz="4" w:space="0" w:color="auto"/>
            </w:tcBorders>
          </w:tcPr>
          <w:p w14:paraId="48ED6DA8" w14:textId="77777777" w:rsidR="002C3A97" w:rsidRPr="004C481C" w:rsidRDefault="002C3A97" w:rsidP="004D7CB1">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5794AFD4" w14:textId="77777777" w:rsidR="002C3A97" w:rsidRPr="004C481C" w:rsidRDefault="002C3A97" w:rsidP="004D7CB1">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0094E5BD" w14:textId="49AB3B04" w:rsidR="002C3A97" w:rsidRPr="00D63518" w:rsidRDefault="002C3A97" w:rsidP="000D6195">
            <w:pPr>
              <w:pStyle w:val="ListParagraph"/>
              <w:numPr>
                <w:ilvl w:val="0"/>
                <w:numId w:val="6"/>
              </w:numPr>
              <w:ind w:left="441"/>
              <w:rPr>
                <w:rFonts w:asciiTheme="minorHAnsi" w:hAnsiTheme="minorHAnsi" w:cs="Arial"/>
                <w:sz w:val="22"/>
                <w:szCs w:val="22"/>
              </w:rPr>
            </w:pPr>
            <w:r w:rsidRPr="00D63518">
              <w:rPr>
                <w:rFonts w:asciiTheme="minorHAnsi" w:hAnsiTheme="minorHAnsi" w:cs="Arial"/>
                <w:sz w:val="22"/>
                <w:szCs w:val="22"/>
              </w:rPr>
              <w:t>Excellent level of IT literacy in Word, Excel and databases</w:t>
            </w:r>
          </w:p>
          <w:p w14:paraId="4903DBB3" w14:textId="77777777" w:rsidR="002C3A97" w:rsidRPr="002C3A97" w:rsidRDefault="002C3A97" w:rsidP="00D63518">
            <w:pPr>
              <w:ind w:left="441"/>
              <w:rPr>
                <w:rFonts w:asciiTheme="minorHAnsi" w:hAnsiTheme="minorHAnsi" w:cs="Arial"/>
                <w:sz w:val="22"/>
                <w:szCs w:val="22"/>
              </w:rPr>
            </w:pPr>
          </w:p>
          <w:p w14:paraId="61DE720F" w14:textId="77777777" w:rsidR="002C3A97" w:rsidRDefault="002C3A97" w:rsidP="000D6195">
            <w:pPr>
              <w:pStyle w:val="Header"/>
              <w:numPr>
                <w:ilvl w:val="0"/>
                <w:numId w:val="6"/>
              </w:numPr>
              <w:tabs>
                <w:tab w:val="clear" w:pos="4153"/>
                <w:tab w:val="clear" w:pos="8306"/>
              </w:tabs>
              <w:ind w:left="441"/>
              <w:rPr>
                <w:rFonts w:asciiTheme="minorHAnsi" w:hAnsiTheme="minorHAnsi" w:cstheme="minorHAnsi"/>
                <w:sz w:val="22"/>
                <w:szCs w:val="22"/>
              </w:rPr>
            </w:pPr>
            <w:r>
              <w:rPr>
                <w:rFonts w:asciiTheme="minorHAnsi" w:hAnsiTheme="minorHAnsi" w:cstheme="minorHAnsi"/>
                <w:sz w:val="22"/>
                <w:szCs w:val="22"/>
              </w:rPr>
              <w:t>Ability to work</w:t>
            </w:r>
            <w:r w:rsidRPr="00FB678D">
              <w:rPr>
                <w:rFonts w:asciiTheme="minorHAnsi" w:hAnsiTheme="minorHAnsi" w:cstheme="minorHAnsi"/>
                <w:sz w:val="22"/>
                <w:szCs w:val="22"/>
              </w:rPr>
              <w:t xml:space="preserve"> independently and </w:t>
            </w:r>
            <w:r>
              <w:rPr>
                <w:rFonts w:asciiTheme="minorHAnsi" w:hAnsiTheme="minorHAnsi" w:cstheme="minorHAnsi"/>
                <w:sz w:val="22"/>
                <w:szCs w:val="22"/>
              </w:rPr>
              <w:t>as part of a multi-disciplinary team</w:t>
            </w:r>
            <w:r w:rsidRPr="00FB678D">
              <w:rPr>
                <w:rFonts w:asciiTheme="minorHAnsi" w:hAnsiTheme="minorHAnsi" w:cstheme="minorHAnsi"/>
                <w:sz w:val="22"/>
                <w:szCs w:val="22"/>
              </w:rPr>
              <w:t xml:space="preserve"> </w:t>
            </w:r>
          </w:p>
          <w:p w14:paraId="3C3883D7" w14:textId="77777777" w:rsidR="00CD63F4" w:rsidRDefault="00CD63F4" w:rsidP="00CD63F4">
            <w:pPr>
              <w:pStyle w:val="ListParagraph"/>
              <w:rPr>
                <w:rFonts w:asciiTheme="minorHAnsi" w:hAnsiTheme="minorHAnsi" w:cstheme="minorHAnsi"/>
                <w:sz w:val="22"/>
                <w:szCs w:val="22"/>
              </w:rPr>
            </w:pPr>
          </w:p>
          <w:p w14:paraId="7E2A4422" w14:textId="29D2039A" w:rsidR="00CD63F4" w:rsidRPr="004C481C" w:rsidRDefault="00CD63F4" w:rsidP="000D6195">
            <w:pPr>
              <w:pStyle w:val="Header"/>
              <w:numPr>
                <w:ilvl w:val="0"/>
                <w:numId w:val="6"/>
              </w:numPr>
              <w:tabs>
                <w:tab w:val="clear" w:pos="4153"/>
                <w:tab w:val="clear" w:pos="8306"/>
              </w:tabs>
              <w:ind w:left="441"/>
              <w:rPr>
                <w:rFonts w:asciiTheme="minorHAnsi" w:hAnsiTheme="minorHAnsi" w:cstheme="minorHAnsi"/>
                <w:sz w:val="22"/>
                <w:szCs w:val="22"/>
              </w:rPr>
            </w:pPr>
            <w:r>
              <w:rPr>
                <w:rFonts w:asciiTheme="minorHAnsi" w:hAnsiTheme="minorHAnsi" w:cstheme="minorHAnsi"/>
                <w:sz w:val="22"/>
                <w:szCs w:val="22"/>
              </w:rPr>
              <w:t>Ability to</w:t>
            </w:r>
            <w:r w:rsidR="00C954A1" w:rsidRPr="00F219E9">
              <w:rPr>
                <w:rFonts w:asciiTheme="minorHAnsi" w:hAnsiTheme="minorHAnsi" w:cs="Arial"/>
                <w:sz w:val="22"/>
                <w:szCs w:val="22"/>
              </w:rPr>
              <w:t xml:space="preserve"> work collaboratively, creatively and flexibly, to </w:t>
            </w:r>
            <w:r w:rsidR="00C954A1">
              <w:rPr>
                <w:rFonts w:asciiTheme="minorHAnsi" w:hAnsiTheme="minorHAnsi" w:cs="Arial"/>
                <w:sz w:val="22"/>
                <w:szCs w:val="22"/>
              </w:rPr>
              <w:t>empower and</w:t>
            </w:r>
            <w:r w:rsidR="00C954A1" w:rsidRPr="00F219E9">
              <w:rPr>
                <w:rFonts w:asciiTheme="minorHAnsi" w:hAnsiTheme="minorHAnsi" w:cs="Arial"/>
                <w:sz w:val="22"/>
                <w:szCs w:val="22"/>
              </w:rPr>
              <w:t xml:space="preserve"> challenge service users</w:t>
            </w:r>
          </w:p>
        </w:tc>
        <w:tc>
          <w:tcPr>
            <w:tcW w:w="3402" w:type="dxa"/>
            <w:tcBorders>
              <w:top w:val="nil"/>
              <w:left w:val="single" w:sz="4" w:space="0" w:color="auto"/>
              <w:bottom w:val="single" w:sz="8" w:space="0" w:color="000000"/>
              <w:right w:val="single" w:sz="8" w:space="0" w:color="000000"/>
            </w:tcBorders>
          </w:tcPr>
          <w:p w14:paraId="3684D0AD" w14:textId="77777777" w:rsidR="002C3A97" w:rsidRPr="004C481C" w:rsidRDefault="002C3A97" w:rsidP="00BD6BC5">
            <w:pPr>
              <w:pStyle w:val="Header"/>
              <w:tabs>
                <w:tab w:val="clear" w:pos="4153"/>
                <w:tab w:val="clear" w:pos="8306"/>
              </w:tabs>
              <w:rPr>
                <w:rFonts w:asciiTheme="minorHAnsi" w:hAnsiTheme="minorHAnsi" w:cstheme="minorHAnsi"/>
                <w:sz w:val="22"/>
                <w:szCs w:val="22"/>
              </w:rPr>
            </w:pPr>
          </w:p>
          <w:p w14:paraId="50DBA8F6" w14:textId="77777777" w:rsidR="00D63518" w:rsidRDefault="00D63518" w:rsidP="000D6195">
            <w:pPr>
              <w:pStyle w:val="Header"/>
              <w:numPr>
                <w:ilvl w:val="0"/>
                <w:numId w:val="6"/>
              </w:numPr>
              <w:tabs>
                <w:tab w:val="clear" w:pos="4153"/>
                <w:tab w:val="clear" w:pos="8306"/>
              </w:tabs>
              <w:ind w:left="442"/>
              <w:rPr>
                <w:rFonts w:asciiTheme="minorHAnsi" w:hAnsiTheme="minorHAnsi"/>
                <w:sz w:val="22"/>
                <w:szCs w:val="22"/>
              </w:rPr>
            </w:pPr>
            <w:r>
              <w:rPr>
                <w:rFonts w:asciiTheme="minorHAnsi" w:hAnsiTheme="minorHAnsi"/>
                <w:sz w:val="22"/>
                <w:szCs w:val="22"/>
              </w:rPr>
              <w:t>Resilient and solution-focused when working with people expressing high levels of emotion</w:t>
            </w:r>
          </w:p>
          <w:p w14:paraId="20464E4C" w14:textId="77777777" w:rsidR="002C3A97" w:rsidRPr="004C481C" w:rsidRDefault="002C3A97" w:rsidP="00D63518">
            <w:pPr>
              <w:spacing w:after="58"/>
              <w:ind w:left="442"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44367E18" w14:textId="77777777" w:rsidR="002C3A97" w:rsidRPr="004C481C" w:rsidRDefault="002C3A97" w:rsidP="004D7CB1">
            <w:pPr>
              <w:spacing w:after="58"/>
              <w:rPr>
                <w:rFonts w:asciiTheme="minorHAnsi" w:hAnsiTheme="minorHAnsi" w:cstheme="minorHAnsi"/>
                <w:sz w:val="22"/>
                <w:szCs w:val="22"/>
              </w:rPr>
            </w:pPr>
          </w:p>
        </w:tc>
      </w:tr>
      <w:tr w:rsidR="002C3A97" w:rsidRPr="004C481C" w14:paraId="7FCEF855" w14:textId="77777777" w:rsidTr="002C3A97">
        <w:tc>
          <w:tcPr>
            <w:tcW w:w="2552" w:type="dxa"/>
            <w:tcBorders>
              <w:top w:val="single" w:sz="8" w:space="0" w:color="000000"/>
              <w:left w:val="double" w:sz="6" w:space="0" w:color="000000"/>
              <w:bottom w:val="single" w:sz="8" w:space="0" w:color="000000"/>
              <w:right w:val="single" w:sz="8" w:space="0" w:color="000000"/>
            </w:tcBorders>
            <w:hideMark/>
          </w:tcPr>
          <w:p w14:paraId="2CF35654" w14:textId="77777777" w:rsidR="002C3A97" w:rsidRPr="004C481C" w:rsidRDefault="002C3A97" w:rsidP="004D7CB1">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tcPr>
          <w:p w14:paraId="4ED46378" w14:textId="180418BD" w:rsidR="002C3A97" w:rsidRDefault="002C3A97" w:rsidP="000D6195">
            <w:pPr>
              <w:pStyle w:val="Header"/>
              <w:numPr>
                <w:ilvl w:val="0"/>
                <w:numId w:val="7"/>
              </w:numPr>
              <w:tabs>
                <w:tab w:val="clear" w:pos="4153"/>
                <w:tab w:val="clear" w:pos="8306"/>
              </w:tabs>
              <w:ind w:left="441"/>
              <w:jc w:val="both"/>
              <w:rPr>
                <w:rFonts w:asciiTheme="minorHAnsi" w:hAnsiTheme="minorHAnsi" w:cstheme="minorHAnsi"/>
                <w:sz w:val="22"/>
                <w:szCs w:val="22"/>
              </w:rPr>
            </w:pPr>
            <w:r w:rsidRPr="00FB678D">
              <w:rPr>
                <w:rFonts w:asciiTheme="minorHAnsi" w:hAnsiTheme="minorHAnsi" w:cstheme="minorHAnsi"/>
                <w:sz w:val="22"/>
                <w:szCs w:val="22"/>
              </w:rPr>
              <w:t xml:space="preserve">Ability to build strong relationships and work respectfully and creatively within DHI boundaries and processes. </w:t>
            </w:r>
          </w:p>
          <w:p w14:paraId="7035B777" w14:textId="77777777" w:rsidR="002C3A97" w:rsidRDefault="002C3A97" w:rsidP="002C3A97">
            <w:pPr>
              <w:pStyle w:val="Header"/>
              <w:tabs>
                <w:tab w:val="clear" w:pos="4153"/>
                <w:tab w:val="clear" w:pos="8306"/>
              </w:tabs>
              <w:jc w:val="both"/>
              <w:rPr>
                <w:rFonts w:asciiTheme="minorHAnsi" w:hAnsiTheme="minorHAnsi" w:cstheme="minorHAnsi"/>
                <w:sz w:val="22"/>
                <w:szCs w:val="22"/>
              </w:rPr>
            </w:pPr>
          </w:p>
          <w:p w14:paraId="22D5A2EE" w14:textId="777925DF" w:rsidR="00D63518" w:rsidRDefault="00D63518" w:rsidP="000D6195">
            <w:pPr>
              <w:numPr>
                <w:ilvl w:val="0"/>
                <w:numId w:val="3"/>
              </w:numPr>
              <w:tabs>
                <w:tab w:val="clear" w:pos="720"/>
                <w:tab w:val="num" w:pos="360"/>
              </w:tabs>
              <w:ind w:left="360" w:hanging="345"/>
              <w:rPr>
                <w:rFonts w:asciiTheme="minorHAnsi" w:hAnsiTheme="minorHAnsi" w:cstheme="minorHAnsi"/>
                <w:sz w:val="22"/>
                <w:szCs w:val="22"/>
              </w:rPr>
            </w:pPr>
            <w:r w:rsidRPr="004C481C">
              <w:rPr>
                <w:rFonts w:asciiTheme="minorHAnsi" w:hAnsiTheme="minorHAnsi" w:cstheme="minorHAnsi"/>
                <w:sz w:val="22"/>
                <w:szCs w:val="22"/>
              </w:rPr>
              <w:t>Ability to see an</w:t>
            </w:r>
            <w:r>
              <w:rPr>
                <w:rFonts w:asciiTheme="minorHAnsi" w:hAnsiTheme="minorHAnsi" w:cstheme="minorHAnsi"/>
                <w:sz w:val="22"/>
                <w:szCs w:val="22"/>
              </w:rPr>
              <w:t xml:space="preserve">d take advantage of </w:t>
            </w:r>
            <w:r w:rsidRPr="004C481C">
              <w:rPr>
                <w:rFonts w:asciiTheme="minorHAnsi" w:hAnsiTheme="minorHAnsi" w:cstheme="minorHAnsi"/>
                <w:sz w:val="22"/>
                <w:szCs w:val="22"/>
              </w:rPr>
              <w:t xml:space="preserve">opportunities whilst balancing risk and innovation </w:t>
            </w:r>
          </w:p>
          <w:p w14:paraId="7DAED997" w14:textId="77777777" w:rsidR="00BD6BC5" w:rsidRPr="004C481C" w:rsidRDefault="00BD6BC5" w:rsidP="00BD6BC5">
            <w:pPr>
              <w:ind w:left="360"/>
              <w:rPr>
                <w:rFonts w:asciiTheme="minorHAnsi" w:hAnsiTheme="minorHAnsi" w:cstheme="minorHAnsi"/>
                <w:sz w:val="22"/>
                <w:szCs w:val="22"/>
              </w:rPr>
            </w:pPr>
          </w:p>
          <w:p w14:paraId="78D84EC9" w14:textId="2D1DD88A" w:rsidR="00D63518" w:rsidRDefault="00D63518" w:rsidP="000D6195">
            <w:pPr>
              <w:numPr>
                <w:ilvl w:val="0"/>
                <w:numId w:val="3"/>
              </w:numPr>
              <w:tabs>
                <w:tab w:val="clear" w:pos="720"/>
                <w:tab w:val="num" w:pos="299"/>
              </w:tabs>
              <w:ind w:left="360" w:hanging="345"/>
              <w:rPr>
                <w:rFonts w:asciiTheme="minorHAnsi" w:hAnsiTheme="minorHAnsi" w:cstheme="minorHAnsi"/>
                <w:sz w:val="22"/>
                <w:szCs w:val="22"/>
              </w:rPr>
            </w:pPr>
            <w:r w:rsidRPr="004C481C">
              <w:rPr>
                <w:rFonts w:asciiTheme="minorHAnsi" w:hAnsiTheme="minorHAnsi" w:cstheme="minorHAnsi"/>
                <w:sz w:val="22"/>
                <w:szCs w:val="22"/>
              </w:rPr>
              <w:t>Flexible, proactive</w:t>
            </w:r>
            <w:r>
              <w:rPr>
                <w:rFonts w:asciiTheme="minorHAnsi" w:hAnsiTheme="minorHAnsi" w:cstheme="minorHAnsi"/>
                <w:sz w:val="22"/>
                <w:szCs w:val="22"/>
              </w:rPr>
              <w:t xml:space="preserve">, resilient </w:t>
            </w:r>
            <w:r w:rsidRPr="004C481C">
              <w:rPr>
                <w:rFonts w:asciiTheme="minorHAnsi" w:hAnsiTheme="minorHAnsi" w:cstheme="minorHAnsi"/>
                <w:sz w:val="22"/>
                <w:szCs w:val="22"/>
              </w:rPr>
              <w:t>and responsive to change.</w:t>
            </w:r>
          </w:p>
          <w:p w14:paraId="6D08E18C" w14:textId="5C32844A" w:rsidR="00BD6BC5" w:rsidRPr="004C481C" w:rsidRDefault="00BD6BC5" w:rsidP="00BD6BC5">
            <w:pPr>
              <w:rPr>
                <w:rFonts w:asciiTheme="minorHAnsi" w:hAnsiTheme="minorHAnsi" w:cstheme="minorHAnsi"/>
                <w:sz w:val="22"/>
                <w:szCs w:val="22"/>
              </w:rPr>
            </w:pPr>
          </w:p>
          <w:p w14:paraId="1D537C6B" w14:textId="786C8932" w:rsidR="00D63518" w:rsidRDefault="00D63518" w:rsidP="000D6195">
            <w:pPr>
              <w:numPr>
                <w:ilvl w:val="0"/>
                <w:numId w:val="3"/>
              </w:numPr>
              <w:tabs>
                <w:tab w:val="clear" w:pos="720"/>
                <w:tab w:val="num" w:pos="299"/>
              </w:tabs>
              <w:ind w:left="360" w:hanging="345"/>
              <w:rPr>
                <w:rFonts w:asciiTheme="minorHAnsi" w:hAnsiTheme="minorHAnsi" w:cstheme="minorHAnsi"/>
                <w:sz w:val="22"/>
                <w:szCs w:val="22"/>
              </w:rPr>
            </w:pPr>
            <w:r w:rsidRPr="004C481C">
              <w:rPr>
                <w:rFonts w:asciiTheme="minorHAnsi" w:hAnsiTheme="minorHAnsi" w:cstheme="minorHAnsi"/>
                <w:sz w:val="22"/>
                <w:szCs w:val="22"/>
              </w:rPr>
              <w:t xml:space="preserve"> Works in a way that aims to maximise the potential of others in their role.</w:t>
            </w:r>
          </w:p>
          <w:p w14:paraId="76D840D1" w14:textId="77777777" w:rsidR="00BD6BC5" w:rsidRPr="004C481C" w:rsidRDefault="00BD6BC5" w:rsidP="00BD6BC5">
            <w:pPr>
              <w:ind w:left="360"/>
              <w:rPr>
                <w:rFonts w:asciiTheme="minorHAnsi" w:hAnsiTheme="minorHAnsi" w:cstheme="minorHAnsi"/>
                <w:sz w:val="22"/>
                <w:szCs w:val="22"/>
              </w:rPr>
            </w:pPr>
          </w:p>
          <w:p w14:paraId="26D8D10A" w14:textId="1951F531" w:rsidR="00D63518" w:rsidRDefault="00D63518" w:rsidP="000D6195">
            <w:pPr>
              <w:numPr>
                <w:ilvl w:val="0"/>
                <w:numId w:val="3"/>
              </w:numPr>
              <w:tabs>
                <w:tab w:val="clear" w:pos="720"/>
                <w:tab w:val="num" w:pos="299"/>
              </w:tabs>
              <w:ind w:left="360" w:hanging="345"/>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anti-discriminatory policy and practice.</w:t>
            </w:r>
          </w:p>
          <w:p w14:paraId="78381BB5" w14:textId="2DAC3983" w:rsidR="00BD6BC5" w:rsidRDefault="00BD6BC5" w:rsidP="00BD6BC5">
            <w:pPr>
              <w:rPr>
                <w:rFonts w:asciiTheme="minorHAnsi" w:hAnsiTheme="minorHAnsi" w:cstheme="minorHAnsi"/>
                <w:sz w:val="22"/>
                <w:szCs w:val="22"/>
              </w:rPr>
            </w:pPr>
          </w:p>
          <w:p w14:paraId="6599F274" w14:textId="03AB7C75" w:rsidR="00D63518" w:rsidRPr="002C3A97" w:rsidRDefault="00D63518" w:rsidP="00D63518">
            <w:pPr>
              <w:pStyle w:val="Header"/>
              <w:tabs>
                <w:tab w:val="clear" w:pos="4153"/>
                <w:tab w:val="clear" w:pos="8306"/>
                <w:tab w:val="num" w:pos="299"/>
              </w:tabs>
              <w:ind w:hanging="345"/>
              <w:rPr>
                <w:rFonts w:asciiTheme="minorHAnsi" w:hAnsiTheme="minorHAnsi"/>
                <w:sz w:val="22"/>
                <w:szCs w:val="22"/>
              </w:rPr>
            </w:pPr>
          </w:p>
        </w:tc>
        <w:tc>
          <w:tcPr>
            <w:tcW w:w="3402" w:type="dxa"/>
            <w:tcBorders>
              <w:top w:val="single" w:sz="8" w:space="0" w:color="000000"/>
              <w:left w:val="single" w:sz="8" w:space="0" w:color="000000"/>
              <w:bottom w:val="single" w:sz="8" w:space="0" w:color="000000"/>
              <w:right w:val="single" w:sz="8" w:space="0" w:color="000000"/>
            </w:tcBorders>
          </w:tcPr>
          <w:p w14:paraId="64D23D0A" w14:textId="69C6E413" w:rsidR="000D6195" w:rsidRPr="00C6113B" w:rsidRDefault="000D6195" w:rsidP="000D6195">
            <w:pPr>
              <w:numPr>
                <w:ilvl w:val="0"/>
                <w:numId w:val="3"/>
              </w:numPr>
              <w:tabs>
                <w:tab w:val="clear" w:pos="720"/>
                <w:tab w:val="num" w:pos="299"/>
              </w:tabs>
              <w:ind w:left="360" w:hanging="345"/>
              <w:rPr>
                <w:rFonts w:asciiTheme="minorHAnsi" w:hAnsiTheme="minorHAnsi" w:cstheme="minorHAnsi"/>
                <w:sz w:val="22"/>
                <w:szCs w:val="22"/>
              </w:rPr>
            </w:pPr>
            <w:r w:rsidRPr="00C6113B">
              <w:rPr>
                <w:rFonts w:asciiTheme="minorHAnsi" w:hAnsiTheme="minorHAnsi" w:cstheme="minorHAnsi"/>
                <w:sz w:val="22"/>
                <w:szCs w:val="22"/>
              </w:rPr>
              <w:t>Shows positivity, enthusiasm, optimism and resilience</w:t>
            </w:r>
            <w:r>
              <w:rPr>
                <w:rFonts w:asciiTheme="minorHAnsi" w:hAnsiTheme="minorHAnsi" w:cstheme="minorHAnsi"/>
                <w:sz w:val="22"/>
                <w:szCs w:val="22"/>
              </w:rPr>
              <w:t xml:space="preserve"> in the</w:t>
            </w:r>
          </w:p>
          <w:p w14:paraId="5DF73FC1" w14:textId="6E516372" w:rsidR="002C3A97" w:rsidRPr="004C481C" w:rsidRDefault="000D6195" w:rsidP="000D6195">
            <w:pPr>
              <w:spacing w:after="58"/>
              <w:ind w:left="440" w:hanging="425"/>
              <w:rPr>
                <w:rFonts w:asciiTheme="minorHAnsi" w:hAnsiTheme="minorHAnsi" w:cstheme="minorHAnsi"/>
                <w:sz w:val="22"/>
                <w:szCs w:val="22"/>
              </w:rPr>
            </w:pPr>
            <w:r>
              <w:rPr>
                <w:rFonts w:asciiTheme="minorHAnsi" w:hAnsiTheme="minorHAnsi" w:cstheme="minorHAnsi"/>
                <w:sz w:val="22"/>
                <w:szCs w:val="22"/>
              </w:rPr>
              <w:t xml:space="preserve">    </w:t>
            </w:r>
            <w:r w:rsidRPr="00C6113B">
              <w:rPr>
                <w:rFonts w:asciiTheme="minorHAnsi" w:hAnsiTheme="minorHAnsi" w:cstheme="minorHAnsi"/>
                <w:sz w:val="22"/>
                <w:szCs w:val="22"/>
              </w:rPr>
              <w:t xml:space="preserve"> face of setbacks</w:t>
            </w:r>
          </w:p>
        </w:tc>
        <w:tc>
          <w:tcPr>
            <w:tcW w:w="2835" w:type="dxa"/>
            <w:tcBorders>
              <w:top w:val="single" w:sz="8" w:space="0" w:color="000000"/>
              <w:left w:val="single" w:sz="8" w:space="0" w:color="000000"/>
              <w:bottom w:val="single" w:sz="8" w:space="0" w:color="000000"/>
              <w:right w:val="double" w:sz="6" w:space="0" w:color="000000"/>
            </w:tcBorders>
            <w:hideMark/>
          </w:tcPr>
          <w:p w14:paraId="7155B35D" w14:textId="77777777" w:rsidR="002C3A97" w:rsidRPr="004C481C" w:rsidRDefault="002C3A97" w:rsidP="004D7CB1">
            <w:pPr>
              <w:spacing w:after="58"/>
              <w:rPr>
                <w:rFonts w:asciiTheme="minorHAnsi" w:hAnsiTheme="minorHAnsi" w:cstheme="minorHAnsi"/>
                <w:sz w:val="22"/>
                <w:szCs w:val="22"/>
              </w:rPr>
            </w:pPr>
          </w:p>
        </w:tc>
      </w:tr>
      <w:tr w:rsidR="002C3A97" w:rsidRPr="004C481C" w14:paraId="33A45402" w14:textId="77777777" w:rsidTr="004D7CB1">
        <w:tc>
          <w:tcPr>
            <w:tcW w:w="2552" w:type="dxa"/>
            <w:tcBorders>
              <w:top w:val="single" w:sz="8" w:space="0" w:color="000000"/>
              <w:left w:val="double" w:sz="6" w:space="0" w:color="000000"/>
              <w:bottom w:val="single" w:sz="8" w:space="0" w:color="000000"/>
              <w:right w:val="single" w:sz="8" w:space="0" w:color="000000"/>
            </w:tcBorders>
          </w:tcPr>
          <w:p w14:paraId="7466947E" w14:textId="3BECA9A2" w:rsidR="002C3A97" w:rsidRPr="002C3A97" w:rsidRDefault="002C3A97" w:rsidP="004D7CB1">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tc>
        <w:tc>
          <w:tcPr>
            <w:tcW w:w="5952" w:type="dxa"/>
            <w:tcBorders>
              <w:top w:val="single" w:sz="8" w:space="0" w:color="000000"/>
              <w:left w:val="single" w:sz="8" w:space="0" w:color="000000"/>
              <w:bottom w:val="single" w:sz="8" w:space="0" w:color="000000"/>
              <w:right w:val="single" w:sz="8" w:space="0" w:color="000000"/>
            </w:tcBorders>
          </w:tcPr>
          <w:p w14:paraId="1E5BA3F4" w14:textId="0A7A0B49" w:rsidR="002C3A97" w:rsidRPr="002C3A97" w:rsidRDefault="002C3A97" w:rsidP="002C3A97">
            <w:pPr>
              <w:rPr>
                <w:rFonts w:asciiTheme="minorHAnsi" w:hAnsiTheme="minorHAnsi" w:cs="Arial"/>
                <w:sz w:val="22"/>
                <w:szCs w:val="22"/>
              </w:rPr>
            </w:pPr>
            <w:r w:rsidRPr="00F219E9">
              <w:rPr>
                <w:rFonts w:asciiTheme="minorHAnsi" w:hAnsiTheme="minorHAnsi" w:cs="Arial"/>
                <w:sz w:val="22"/>
                <w:szCs w:val="22"/>
              </w:rPr>
              <w:t>A current valid driving lic</w:t>
            </w:r>
            <w:r>
              <w:rPr>
                <w:rFonts w:asciiTheme="minorHAnsi" w:hAnsiTheme="minorHAnsi" w:cs="Arial"/>
                <w:sz w:val="22"/>
                <w:szCs w:val="22"/>
              </w:rPr>
              <w:t>ence and access to own transport</w:t>
            </w:r>
          </w:p>
        </w:tc>
        <w:tc>
          <w:tcPr>
            <w:tcW w:w="3402" w:type="dxa"/>
            <w:tcBorders>
              <w:top w:val="single" w:sz="8" w:space="0" w:color="000000"/>
              <w:left w:val="single" w:sz="8" w:space="0" w:color="000000"/>
              <w:bottom w:val="single" w:sz="8" w:space="0" w:color="000000"/>
              <w:right w:val="single" w:sz="8" w:space="0" w:color="000000"/>
            </w:tcBorders>
          </w:tcPr>
          <w:p w14:paraId="3CAD9CFC" w14:textId="77777777" w:rsidR="002C3A97" w:rsidRPr="004C481C" w:rsidRDefault="002C3A97" w:rsidP="004D7CB1">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6B6C451D" w14:textId="77777777" w:rsidR="002C3A97" w:rsidRPr="004C481C" w:rsidRDefault="002C3A97" w:rsidP="004D7CB1">
            <w:pPr>
              <w:spacing w:after="58"/>
              <w:rPr>
                <w:rFonts w:asciiTheme="minorHAnsi" w:hAnsiTheme="minorHAnsi" w:cstheme="minorHAnsi"/>
                <w:sz w:val="22"/>
                <w:szCs w:val="22"/>
              </w:rPr>
            </w:pPr>
          </w:p>
        </w:tc>
      </w:tr>
    </w:tbl>
    <w:p w14:paraId="1105AF61" w14:textId="5F55E192" w:rsidR="002C3A97" w:rsidRDefault="002C3A97" w:rsidP="002C3A97">
      <w:pPr>
        <w:rPr>
          <w:rFonts w:asciiTheme="minorHAnsi" w:hAnsiTheme="minorHAnsi" w:cs="Arial"/>
          <w:sz w:val="22"/>
          <w:szCs w:val="22"/>
        </w:rPr>
      </w:pPr>
    </w:p>
    <w:p w14:paraId="3F4D3960" w14:textId="77777777" w:rsidR="002C3A97" w:rsidRPr="002C3A97" w:rsidRDefault="002C3A97" w:rsidP="002C3A97">
      <w:pPr>
        <w:rPr>
          <w:rFonts w:asciiTheme="minorHAnsi" w:hAnsiTheme="minorHAnsi" w:cs="Arial"/>
          <w:sz w:val="22"/>
          <w:szCs w:val="22"/>
        </w:rPr>
      </w:pPr>
    </w:p>
    <w:p w14:paraId="3B897837" w14:textId="77777777" w:rsidR="002C3A97" w:rsidRPr="002C3A97" w:rsidRDefault="002C3A97" w:rsidP="002C3A97">
      <w:pPr>
        <w:rPr>
          <w:rFonts w:asciiTheme="minorHAnsi" w:hAnsiTheme="minorHAnsi" w:cs="Arial"/>
          <w:sz w:val="22"/>
          <w:szCs w:val="22"/>
        </w:rPr>
      </w:pPr>
    </w:p>
    <w:p w14:paraId="56D847B2" w14:textId="77777777" w:rsidR="002C3A97" w:rsidRPr="002C3A97" w:rsidRDefault="002C3A97" w:rsidP="002C3A97">
      <w:pPr>
        <w:rPr>
          <w:rFonts w:asciiTheme="minorHAnsi" w:hAnsiTheme="minorHAnsi" w:cs="Arial"/>
          <w:sz w:val="22"/>
          <w:szCs w:val="22"/>
        </w:rPr>
      </w:pPr>
    </w:p>
    <w:p w14:paraId="2B0DB9E0" w14:textId="77777777" w:rsidR="002C3A97" w:rsidRPr="002C3A97" w:rsidRDefault="002C3A97" w:rsidP="002C3A97">
      <w:pPr>
        <w:rPr>
          <w:rFonts w:asciiTheme="minorHAnsi" w:hAnsiTheme="minorHAnsi" w:cs="Arial"/>
          <w:sz w:val="22"/>
          <w:szCs w:val="22"/>
        </w:rPr>
      </w:pPr>
    </w:p>
    <w:p w14:paraId="70A45703" w14:textId="77777777" w:rsidR="002C3A97" w:rsidRPr="002C3A97" w:rsidRDefault="002C3A97" w:rsidP="002C3A97">
      <w:pPr>
        <w:rPr>
          <w:rFonts w:asciiTheme="minorHAnsi" w:hAnsiTheme="minorHAnsi" w:cs="Arial"/>
          <w:sz w:val="22"/>
          <w:szCs w:val="22"/>
        </w:rPr>
      </w:pPr>
    </w:p>
    <w:p w14:paraId="1B1C92C2" w14:textId="77777777" w:rsidR="002C3A97" w:rsidRPr="002C3A97" w:rsidRDefault="002C3A97" w:rsidP="002C3A97">
      <w:pPr>
        <w:rPr>
          <w:rFonts w:asciiTheme="minorHAnsi" w:hAnsiTheme="minorHAnsi" w:cs="Arial"/>
          <w:sz w:val="22"/>
          <w:szCs w:val="22"/>
        </w:rPr>
      </w:pPr>
    </w:p>
    <w:p w14:paraId="7E9D753C" w14:textId="77777777" w:rsidR="002C3A97" w:rsidRPr="002C3A97" w:rsidRDefault="002C3A97" w:rsidP="002C3A97">
      <w:pPr>
        <w:rPr>
          <w:rFonts w:asciiTheme="minorHAnsi" w:hAnsiTheme="minorHAnsi" w:cs="Arial"/>
          <w:sz w:val="22"/>
          <w:szCs w:val="22"/>
        </w:rPr>
      </w:pPr>
    </w:p>
    <w:p w14:paraId="2BBF9DBA" w14:textId="77777777" w:rsidR="002C3A97" w:rsidRPr="002C3A97" w:rsidRDefault="002C3A97" w:rsidP="002C3A97">
      <w:pPr>
        <w:rPr>
          <w:rFonts w:asciiTheme="minorHAnsi" w:hAnsiTheme="minorHAnsi" w:cs="Arial"/>
          <w:sz w:val="22"/>
          <w:szCs w:val="22"/>
        </w:rPr>
      </w:pPr>
    </w:p>
    <w:p w14:paraId="7CBB7D92" w14:textId="71A8B267" w:rsidR="002C3A97" w:rsidRDefault="002C3A97" w:rsidP="002C3A97">
      <w:pPr>
        <w:rPr>
          <w:rFonts w:asciiTheme="minorHAnsi" w:hAnsiTheme="minorHAnsi" w:cs="Arial"/>
          <w:sz w:val="22"/>
          <w:szCs w:val="22"/>
        </w:rPr>
      </w:pPr>
    </w:p>
    <w:p w14:paraId="6FD11AE4" w14:textId="2B682706" w:rsidR="00C00011" w:rsidRPr="002C3A97" w:rsidRDefault="002C3A97" w:rsidP="002C3A97">
      <w:pPr>
        <w:tabs>
          <w:tab w:val="left" w:pos="5925"/>
        </w:tabs>
        <w:rPr>
          <w:rFonts w:asciiTheme="minorHAnsi" w:hAnsiTheme="minorHAnsi" w:cs="Arial"/>
          <w:sz w:val="22"/>
          <w:szCs w:val="22"/>
        </w:rPr>
      </w:pPr>
      <w:r>
        <w:rPr>
          <w:rFonts w:asciiTheme="minorHAnsi" w:hAnsiTheme="minorHAnsi" w:cs="Arial"/>
          <w:sz w:val="22"/>
          <w:szCs w:val="22"/>
        </w:rPr>
        <w:tab/>
      </w:r>
    </w:p>
    <w:sectPr w:rsidR="00C00011" w:rsidRPr="002C3A97" w:rsidSect="002C3A97">
      <w:pgSz w:w="16838" w:h="11906" w:orient="landscape" w:code="9"/>
      <w:pgMar w:top="1797" w:right="1077" w:bottom="1797" w:left="1077" w:header="720" w:footer="68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AD95A" w16cid:durableId="21F8381F"/>
  <w16cid:commentId w16cid:paraId="24176D33" w16cid:durableId="21F83820"/>
  <w16cid:commentId w16cid:paraId="3ACAE88E" w16cid:durableId="21F83A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D8FBE" w14:textId="77777777" w:rsidR="00CF169E" w:rsidRDefault="00CF169E">
      <w:r>
        <w:separator/>
      </w:r>
    </w:p>
  </w:endnote>
  <w:endnote w:type="continuationSeparator" w:id="0">
    <w:p w14:paraId="7D15D56A" w14:textId="77777777" w:rsidR="00CF169E" w:rsidRDefault="00CF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0D48AECC" w14:textId="35AAE617" w:rsidR="005F6531" w:rsidRDefault="005F6531">
        <w:pPr>
          <w:pStyle w:val="Footer"/>
          <w:jc w:val="right"/>
        </w:pPr>
        <w:r w:rsidRPr="00CF7792">
          <w:rPr>
            <w:rFonts w:ascii="Arial" w:hAnsi="Arial" w:cs="Arial"/>
            <w:sz w:val="16"/>
            <w:szCs w:val="16"/>
          </w:rPr>
          <w:fldChar w:fldCharType="begin"/>
        </w:r>
        <w:r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C372C6">
          <w:rPr>
            <w:rFonts w:ascii="Arial" w:hAnsi="Arial" w:cs="Arial"/>
            <w:noProof/>
            <w:sz w:val="16"/>
            <w:szCs w:val="16"/>
          </w:rPr>
          <w:t>1</w:t>
        </w:r>
        <w:r w:rsidRPr="00CF7792">
          <w:rPr>
            <w:rFonts w:ascii="Arial" w:hAnsi="Arial" w:cs="Arial"/>
            <w:sz w:val="16"/>
            <w:szCs w:val="16"/>
          </w:rPr>
          <w:fldChar w:fldCharType="end"/>
        </w:r>
      </w:p>
    </w:sdtContent>
  </w:sdt>
  <w:p w14:paraId="38667F08" w14:textId="77777777" w:rsidR="005F6531" w:rsidRDefault="005F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8132C" w14:textId="77777777" w:rsidR="00CF169E" w:rsidRDefault="00CF169E">
      <w:r>
        <w:separator/>
      </w:r>
    </w:p>
  </w:footnote>
  <w:footnote w:type="continuationSeparator" w:id="0">
    <w:p w14:paraId="7B337E1B" w14:textId="77777777" w:rsidR="00CF169E" w:rsidRDefault="00CF1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BDE9" w14:textId="1658AD09" w:rsidR="005F6531" w:rsidRPr="00CF7792" w:rsidRDefault="005F6531">
    <w:pPr>
      <w:pStyle w:val="Header"/>
      <w:rPr>
        <w:rFonts w:ascii="Arial" w:hAnsi="Arial" w:cs="Arial"/>
        <w:sz w:val="16"/>
        <w:szCs w:val="16"/>
      </w:rPr>
    </w:pPr>
    <w:r w:rsidRPr="00CF7792">
      <w:rPr>
        <w:rFonts w:ascii="Arial" w:hAnsi="Arial" w:cs="Arial"/>
        <w:sz w:val="16"/>
        <w:szCs w:val="16"/>
      </w:rPr>
      <w:t>Job Description:</w:t>
    </w:r>
    <w:r w:rsidR="009C6032">
      <w:rPr>
        <w:rFonts w:ascii="Arial" w:hAnsi="Arial" w:cs="Arial"/>
        <w:sz w:val="16"/>
        <w:szCs w:val="16"/>
      </w:rPr>
      <w:t xml:space="preserve"> South Glos</w:t>
    </w:r>
    <w:r w:rsidRPr="00CF7792">
      <w:rPr>
        <w:rFonts w:ascii="Arial" w:hAnsi="Arial" w:cs="Arial"/>
        <w:sz w:val="16"/>
        <w:szCs w:val="16"/>
      </w:rPr>
      <w:t xml:space="preserve"> </w:t>
    </w:r>
    <w:r>
      <w:rPr>
        <w:rFonts w:ascii="Arial" w:hAnsi="Arial" w:cs="Arial"/>
        <w:sz w:val="16"/>
        <w:szCs w:val="16"/>
      </w:rPr>
      <w:t>Engagement Worker</w:t>
    </w:r>
    <w:r w:rsidRPr="00CF7792">
      <w:rPr>
        <w:rFonts w:ascii="Arial" w:hAnsi="Arial" w:cs="Arial"/>
        <w:sz w:val="16"/>
        <w:szCs w:val="16"/>
      </w:rPr>
      <w:tab/>
    </w:r>
    <w:r w:rsidRPr="00CF7792">
      <w:rPr>
        <w:rFonts w:ascii="Arial" w:hAnsi="Arial" w:cs="Arial"/>
        <w:sz w:val="16"/>
        <w:szCs w:val="16"/>
      </w:rPr>
      <w:tab/>
    </w:r>
    <w:r w:rsidR="00B01B10">
      <w:rPr>
        <w:rFonts w:ascii="Arial" w:hAnsi="Arial" w:cs="Arial"/>
        <w:sz w:val="16"/>
        <w:szCs w:val="16"/>
      </w:rPr>
      <w:t>June 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BE02AA"/>
    <w:multiLevelType w:val="hybridMultilevel"/>
    <w:tmpl w:val="D80E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72AEB"/>
    <w:multiLevelType w:val="hybridMultilevel"/>
    <w:tmpl w:val="690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81300C9"/>
    <w:multiLevelType w:val="hybridMultilevel"/>
    <w:tmpl w:val="B958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D7172"/>
    <w:multiLevelType w:val="hybridMultilevel"/>
    <w:tmpl w:val="8D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080996"/>
    <w:multiLevelType w:val="hybridMultilevel"/>
    <w:tmpl w:val="F574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275C2"/>
    <w:rsid w:val="00037DA8"/>
    <w:rsid w:val="000551D2"/>
    <w:rsid w:val="0009293F"/>
    <w:rsid w:val="000B2B22"/>
    <w:rsid w:val="000B4F3B"/>
    <w:rsid w:val="000B7DBE"/>
    <w:rsid w:val="000C5A33"/>
    <w:rsid w:val="000D6195"/>
    <w:rsid w:val="000E3D87"/>
    <w:rsid w:val="000F367A"/>
    <w:rsid w:val="00111836"/>
    <w:rsid w:val="00133AA6"/>
    <w:rsid w:val="00147C0C"/>
    <w:rsid w:val="00165C60"/>
    <w:rsid w:val="001863B3"/>
    <w:rsid w:val="001D7116"/>
    <w:rsid w:val="001E0F44"/>
    <w:rsid w:val="001E1A29"/>
    <w:rsid w:val="001F3615"/>
    <w:rsid w:val="0020260D"/>
    <w:rsid w:val="00202F89"/>
    <w:rsid w:val="002067C0"/>
    <w:rsid w:val="00214F5C"/>
    <w:rsid w:val="00231C78"/>
    <w:rsid w:val="00243F82"/>
    <w:rsid w:val="00263D20"/>
    <w:rsid w:val="00284B53"/>
    <w:rsid w:val="00286D47"/>
    <w:rsid w:val="002B56F1"/>
    <w:rsid w:val="002C035C"/>
    <w:rsid w:val="002C3A97"/>
    <w:rsid w:val="003303BA"/>
    <w:rsid w:val="0033263B"/>
    <w:rsid w:val="003767E9"/>
    <w:rsid w:val="00376F90"/>
    <w:rsid w:val="00391AA0"/>
    <w:rsid w:val="003B1AA1"/>
    <w:rsid w:val="003B52A8"/>
    <w:rsid w:val="003C6F65"/>
    <w:rsid w:val="003D0EF9"/>
    <w:rsid w:val="003E7B1F"/>
    <w:rsid w:val="00407168"/>
    <w:rsid w:val="0041219B"/>
    <w:rsid w:val="0041780F"/>
    <w:rsid w:val="00430B59"/>
    <w:rsid w:val="00434F05"/>
    <w:rsid w:val="0044041D"/>
    <w:rsid w:val="00495517"/>
    <w:rsid w:val="004A173D"/>
    <w:rsid w:val="004B64C3"/>
    <w:rsid w:val="004C26C6"/>
    <w:rsid w:val="004C3872"/>
    <w:rsid w:val="004E310C"/>
    <w:rsid w:val="00515CEA"/>
    <w:rsid w:val="0052129C"/>
    <w:rsid w:val="00540ED2"/>
    <w:rsid w:val="00541CCC"/>
    <w:rsid w:val="00544E09"/>
    <w:rsid w:val="00553B7C"/>
    <w:rsid w:val="00561E29"/>
    <w:rsid w:val="00577D83"/>
    <w:rsid w:val="00590C82"/>
    <w:rsid w:val="005A26D8"/>
    <w:rsid w:val="005A54F2"/>
    <w:rsid w:val="005C2991"/>
    <w:rsid w:val="005F6531"/>
    <w:rsid w:val="006001EF"/>
    <w:rsid w:val="006028D2"/>
    <w:rsid w:val="006116C7"/>
    <w:rsid w:val="00634114"/>
    <w:rsid w:val="00635967"/>
    <w:rsid w:val="00642E85"/>
    <w:rsid w:val="00643E14"/>
    <w:rsid w:val="00691EB4"/>
    <w:rsid w:val="006A2F9D"/>
    <w:rsid w:val="006A6040"/>
    <w:rsid w:val="006C7B32"/>
    <w:rsid w:val="006D0630"/>
    <w:rsid w:val="006E6A6D"/>
    <w:rsid w:val="006F214A"/>
    <w:rsid w:val="006F4B03"/>
    <w:rsid w:val="00711E34"/>
    <w:rsid w:val="007516E2"/>
    <w:rsid w:val="0075376E"/>
    <w:rsid w:val="00774AA0"/>
    <w:rsid w:val="007774A9"/>
    <w:rsid w:val="00780AEF"/>
    <w:rsid w:val="00782D97"/>
    <w:rsid w:val="00787688"/>
    <w:rsid w:val="00793A1F"/>
    <w:rsid w:val="007C05E0"/>
    <w:rsid w:val="007D4669"/>
    <w:rsid w:val="007D6C4B"/>
    <w:rsid w:val="007E6D09"/>
    <w:rsid w:val="00805D5F"/>
    <w:rsid w:val="00820395"/>
    <w:rsid w:val="0083056E"/>
    <w:rsid w:val="00835058"/>
    <w:rsid w:val="00855B08"/>
    <w:rsid w:val="008566F7"/>
    <w:rsid w:val="00865995"/>
    <w:rsid w:val="0087628A"/>
    <w:rsid w:val="00894BF6"/>
    <w:rsid w:val="00894E09"/>
    <w:rsid w:val="008B1342"/>
    <w:rsid w:val="008B2CA9"/>
    <w:rsid w:val="008E1F83"/>
    <w:rsid w:val="008E64AA"/>
    <w:rsid w:val="008F15A4"/>
    <w:rsid w:val="00904A83"/>
    <w:rsid w:val="00905985"/>
    <w:rsid w:val="00911C4C"/>
    <w:rsid w:val="0091732F"/>
    <w:rsid w:val="0094339B"/>
    <w:rsid w:val="00964A2E"/>
    <w:rsid w:val="009B7620"/>
    <w:rsid w:val="009C6032"/>
    <w:rsid w:val="00A24684"/>
    <w:rsid w:val="00A24BD9"/>
    <w:rsid w:val="00A25F65"/>
    <w:rsid w:val="00A429BA"/>
    <w:rsid w:val="00A85B22"/>
    <w:rsid w:val="00A96197"/>
    <w:rsid w:val="00AC7F24"/>
    <w:rsid w:val="00AD7CF8"/>
    <w:rsid w:val="00AF4F53"/>
    <w:rsid w:val="00AF71B1"/>
    <w:rsid w:val="00B01B10"/>
    <w:rsid w:val="00B139EE"/>
    <w:rsid w:val="00B21FCE"/>
    <w:rsid w:val="00B27A76"/>
    <w:rsid w:val="00B42C36"/>
    <w:rsid w:val="00B43640"/>
    <w:rsid w:val="00B62350"/>
    <w:rsid w:val="00B73D1D"/>
    <w:rsid w:val="00B807F7"/>
    <w:rsid w:val="00B946BD"/>
    <w:rsid w:val="00BD0DFF"/>
    <w:rsid w:val="00BD5E5D"/>
    <w:rsid w:val="00BD6BC5"/>
    <w:rsid w:val="00BE46FE"/>
    <w:rsid w:val="00BF031C"/>
    <w:rsid w:val="00BF7D6F"/>
    <w:rsid w:val="00C00011"/>
    <w:rsid w:val="00C372C6"/>
    <w:rsid w:val="00C57704"/>
    <w:rsid w:val="00C64F0E"/>
    <w:rsid w:val="00C84E2B"/>
    <w:rsid w:val="00C86746"/>
    <w:rsid w:val="00C93860"/>
    <w:rsid w:val="00C954A1"/>
    <w:rsid w:val="00CA31AD"/>
    <w:rsid w:val="00CA6FEF"/>
    <w:rsid w:val="00CB11E6"/>
    <w:rsid w:val="00CB47EC"/>
    <w:rsid w:val="00CC5ADA"/>
    <w:rsid w:val="00CD153F"/>
    <w:rsid w:val="00CD63F4"/>
    <w:rsid w:val="00CD7A95"/>
    <w:rsid w:val="00CF169E"/>
    <w:rsid w:val="00CF7792"/>
    <w:rsid w:val="00CF7D90"/>
    <w:rsid w:val="00D23D2D"/>
    <w:rsid w:val="00D63518"/>
    <w:rsid w:val="00D656EB"/>
    <w:rsid w:val="00D769FD"/>
    <w:rsid w:val="00D97C4F"/>
    <w:rsid w:val="00DA6931"/>
    <w:rsid w:val="00DB0466"/>
    <w:rsid w:val="00E04113"/>
    <w:rsid w:val="00E108DF"/>
    <w:rsid w:val="00E33502"/>
    <w:rsid w:val="00E52269"/>
    <w:rsid w:val="00E733B9"/>
    <w:rsid w:val="00E8631E"/>
    <w:rsid w:val="00E902BF"/>
    <w:rsid w:val="00E979BA"/>
    <w:rsid w:val="00EB2455"/>
    <w:rsid w:val="00EC0F88"/>
    <w:rsid w:val="00EC16BF"/>
    <w:rsid w:val="00EE10BE"/>
    <w:rsid w:val="00EE2C3A"/>
    <w:rsid w:val="00EE5E8D"/>
    <w:rsid w:val="00EF1EF2"/>
    <w:rsid w:val="00F16A78"/>
    <w:rsid w:val="00F17A64"/>
    <w:rsid w:val="00F219E9"/>
    <w:rsid w:val="00F47846"/>
    <w:rsid w:val="00F6125A"/>
    <w:rsid w:val="00F62B60"/>
    <w:rsid w:val="00F87D29"/>
    <w:rsid w:val="00F96A6E"/>
    <w:rsid w:val="00FA6196"/>
    <w:rsid w:val="00FA791F"/>
    <w:rsid w:val="00FB24E0"/>
    <w:rsid w:val="00FB67CA"/>
    <w:rsid w:val="00FB77B2"/>
    <w:rsid w:val="00FC0CA7"/>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F4121"/>
  <w15:docId w15:val="{A9856D80-962F-477F-83F8-5B7CA782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link w:val="BodyTextChar"/>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BodyTextChar">
    <w:name w:val="Body Text Char"/>
    <w:basedOn w:val="DefaultParagraphFont"/>
    <w:link w:val="BodyText"/>
    <w:rsid w:val="000B4F3B"/>
    <w:rPr>
      <w:sz w:val="24"/>
      <w:lang w:eastAsia="en-US"/>
    </w:rPr>
  </w:style>
  <w:style w:type="paragraph" w:styleId="Revision">
    <w:name w:val="Revision"/>
    <w:hidden/>
    <w:uiPriority w:val="99"/>
    <w:semiHidden/>
    <w:rsid w:val="00C86746"/>
    <w:rPr>
      <w:lang w:eastAsia="en-US"/>
    </w:rPr>
  </w:style>
  <w:style w:type="character" w:customStyle="1" w:styleId="TitleChar">
    <w:name w:val="Title Char"/>
    <w:basedOn w:val="DefaultParagraphFont"/>
    <w:link w:val="Title"/>
    <w:rsid w:val="002C3A97"/>
    <w:rPr>
      <w:sz w:val="24"/>
      <w:lang w:eastAsia="en-US"/>
    </w:rPr>
  </w:style>
  <w:style w:type="paragraph" w:customStyle="1" w:styleId="BodyText1">
    <w:name w:val="Body Text1"/>
    <w:basedOn w:val="Normal"/>
    <w:rsid w:val="002C3A97"/>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38609">
      <w:bodyDiv w:val="1"/>
      <w:marLeft w:val="0"/>
      <w:marRight w:val="0"/>
      <w:marTop w:val="0"/>
      <w:marBottom w:val="0"/>
      <w:divBdr>
        <w:top w:val="none" w:sz="0" w:space="0" w:color="auto"/>
        <w:left w:val="none" w:sz="0" w:space="0" w:color="auto"/>
        <w:bottom w:val="none" w:sz="0" w:space="0" w:color="auto"/>
        <w:right w:val="none" w:sz="0" w:space="0" w:color="auto"/>
      </w:divBdr>
    </w:div>
    <w:div w:id="269972337">
      <w:bodyDiv w:val="1"/>
      <w:marLeft w:val="0"/>
      <w:marRight w:val="0"/>
      <w:marTop w:val="0"/>
      <w:marBottom w:val="0"/>
      <w:divBdr>
        <w:top w:val="none" w:sz="0" w:space="0" w:color="auto"/>
        <w:left w:val="none" w:sz="0" w:space="0" w:color="auto"/>
        <w:bottom w:val="none" w:sz="0" w:space="0" w:color="auto"/>
        <w:right w:val="none" w:sz="0" w:space="0" w:color="auto"/>
      </w:divBdr>
      <w:divsChild>
        <w:div w:id="1073239405">
          <w:marLeft w:val="1166"/>
          <w:marRight w:val="0"/>
          <w:marTop w:val="86"/>
          <w:marBottom w:val="0"/>
          <w:divBdr>
            <w:top w:val="none" w:sz="0" w:space="0" w:color="auto"/>
            <w:left w:val="none" w:sz="0" w:space="0" w:color="auto"/>
            <w:bottom w:val="none" w:sz="0" w:space="0" w:color="auto"/>
            <w:right w:val="none" w:sz="0" w:space="0" w:color="auto"/>
          </w:divBdr>
        </w:div>
        <w:div w:id="1159425811">
          <w:marLeft w:val="1166"/>
          <w:marRight w:val="0"/>
          <w:marTop w:val="86"/>
          <w:marBottom w:val="0"/>
          <w:divBdr>
            <w:top w:val="none" w:sz="0" w:space="0" w:color="auto"/>
            <w:left w:val="none" w:sz="0" w:space="0" w:color="auto"/>
            <w:bottom w:val="none" w:sz="0" w:space="0" w:color="auto"/>
            <w:right w:val="none" w:sz="0" w:space="0" w:color="auto"/>
          </w:divBdr>
        </w:div>
        <w:div w:id="1141918189">
          <w:marLeft w:val="1166"/>
          <w:marRight w:val="0"/>
          <w:marTop w:val="86"/>
          <w:marBottom w:val="0"/>
          <w:divBdr>
            <w:top w:val="none" w:sz="0" w:space="0" w:color="auto"/>
            <w:left w:val="none" w:sz="0" w:space="0" w:color="auto"/>
            <w:bottom w:val="none" w:sz="0" w:space="0" w:color="auto"/>
            <w:right w:val="none" w:sz="0" w:space="0" w:color="auto"/>
          </w:divBdr>
        </w:div>
        <w:div w:id="784544481">
          <w:marLeft w:val="1166"/>
          <w:marRight w:val="0"/>
          <w:marTop w:val="86"/>
          <w:marBottom w:val="0"/>
          <w:divBdr>
            <w:top w:val="none" w:sz="0" w:space="0" w:color="auto"/>
            <w:left w:val="none" w:sz="0" w:space="0" w:color="auto"/>
            <w:bottom w:val="none" w:sz="0" w:space="0" w:color="auto"/>
            <w:right w:val="none" w:sz="0" w:space="0" w:color="auto"/>
          </w:divBdr>
        </w:div>
        <w:div w:id="180703390">
          <w:marLeft w:val="1166"/>
          <w:marRight w:val="0"/>
          <w:marTop w:val="86"/>
          <w:marBottom w:val="0"/>
          <w:divBdr>
            <w:top w:val="none" w:sz="0" w:space="0" w:color="auto"/>
            <w:left w:val="none" w:sz="0" w:space="0" w:color="auto"/>
            <w:bottom w:val="none" w:sz="0" w:space="0" w:color="auto"/>
            <w:right w:val="none" w:sz="0" w:space="0" w:color="auto"/>
          </w:divBdr>
        </w:div>
        <w:div w:id="1818960625">
          <w:marLeft w:val="1166"/>
          <w:marRight w:val="0"/>
          <w:marTop w:val="86"/>
          <w:marBottom w:val="0"/>
          <w:divBdr>
            <w:top w:val="none" w:sz="0" w:space="0" w:color="auto"/>
            <w:left w:val="none" w:sz="0" w:space="0" w:color="auto"/>
            <w:bottom w:val="none" w:sz="0" w:space="0" w:color="auto"/>
            <w:right w:val="none" w:sz="0" w:space="0" w:color="auto"/>
          </w:divBdr>
        </w:div>
      </w:divsChild>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3534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7348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Ellen Moore</cp:lastModifiedBy>
  <cp:revision>2</cp:revision>
  <cp:lastPrinted>2010-01-25T15:22:00Z</cp:lastPrinted>
  <dcterms:created xsi:type="dcterms:W3CDTF">2022-06-16T12:47:00Z</dcterms:created>
  <dcterms:modified xsi:type="dcterms:W3CDTF">2022-06-16T12:47:00Z</dcterms:modified>
</cp:coreProperties>
</file>