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391"/>
        <w:tblW w:w="0" w:type="auto"/>
        <w:tblLayout w:type="fixed"/>
        <w:tblLook w:val="04A0" w:firstRow="1" w:lastRow="0" w:firstColumn="1" w:lastColumn="0" w:noHBand="0" w:noVBand="1"/>
      </w:tblPr>
      <w:tblGrid>
        <w:gridCol w:w="2689"/>
        <w:gridCol w:w="6327"/>
      </w:tblGrid>
      <w:tr w:rsidR="00E22F47" w:rsidTr="00027C02">
        <w:tc>
          <w:tcPr>
            <w:tcW w:w="9016" w:type="dxa"/>
            <w:gridSpan w:val="2"/>
            <w:shd w:val="pct5" w:color="auto" w:fill="auto"/>
          </w:tcPr>
          <w:p w:rsidR="00FB6B96" w:rsidRPr="00FB6B96" w:rsidRDefault="00E72A7C" w:rsidP="00E22F47">
            <w:pPr>
              <w:jc w:val="center"/>
              <w:rPr>
                <w:b/>
                <w:sz w:val="28"/>
                <w:szCs w:val="28"/>
                <w:u w:val="single"/>
              </w:rPr>
            </w:pPr>
            <w:r>
              <w:rPr>
                <w:b/>
                <w:sz w:val="28"/>
                <w:szCs w:val="28"/>
              </w:rPr>
              <w:t xml:space="preserve">Volunteer </w:t>
            </w:r>
            <w:r w:rsidR="00027C02">
              <w:rPr>
                <w:b/>
                <w:sz w:val="28"/>
                <w:szCs w:val="28"/>
              </w:rPr>
              <w:t>Role Description – DRY HOUSE SUPPORT VOLUNTEER,  BATH</w:t>
            </w:r>
          </w:p>
          <w:p w:rsidR="00E22F47" w:rsidRPr="00E22F47" w:rsidRDefault="00E22F47" w:rsidP="00E22F47">
            <w:pPr>
              <w:rPr>
                <w:b/>
                <w:sz w:val="28"/>
                <w:szCs w:val="28"/>
              </w:rPr>
            </w:pPr>
          </w:p>
        </w:tc>
      </w:tr>
      <w:tr w:rsidR="00911142" w:rsidTr="00027C02">
        <w:tc>
          <w:tcPr>
            <w:tcW w:w="9016" w:type="dxa"/>
            <w:gridSpan w:val="2"/>
            <w:shd w:val="clear" w:color="auto" w:fill="D9D9D9" w:themeFill="background1" w:themeFillShade="D9"/>
          </w:tcPr>
          <w:p w:rsidR="00911142" w:rsidRPr="00911142" w:rsidRDefault="00911142" w:rsidP="00911142">
            <w:pPr>
              <w:jc w:val="center"/>
              <w:rPr>
                <w:b/>
                <w:sz w:val="24"/>
                <w:szCs w:val="24"/>
              </w:rPr>
            </w:pPr>
            <w:r w:rsidRPr="00911142">
              <w:rPr>
                <w:b/>
                <w:sz w:val="24"/>
                <w:szCs w:val="24"/>
              </w:rPr>
              <w:t>PLACEMENT DETAILS</w:t>
            </w:r>
          </w:p>
        </w:tc>
      </w:tr>
      <w:tr w:rsidR="00027C02" w:rsidTr="00197B67">
        <w:tc>
          <w:tcPr>
            <w:tcW w:w="9016" w:type="dxa"/>
            <w:gridSpan w:val="2"/>
          </w:tcPr>
          <w:p w:rsidR="00027C02" w:rsidRPr="00FF24B4" w:rsidRDefault="00027C02" w:rsidP="00E22F47">
            <w:pPr>
              <w:rPr>
                <w:sz w:val="24"/>
                <w:szCs w:val="24"/>
              </w:rPr>
            </w:pPr>
          </w:p>
          <w:p w:rsidR="00027C02" w:rsidRPr="00FF24B4" w:rsidRDefault="00027C02" w:rsidP="00E22F47">
            <w:pPr>
              <w:rPr>
                <w:sz w:val="24"/>
                <w:szCs w:val="24"/>
              </w:rPr>
            </w:pPr>
          </w:p>
          <w:p w:rsidR="00027C02" w:rsidRDefault="00027C02" w:rsidP="00027C02">
            <w:pPr>
              <w:rPr>
                <w:sz w:val="24"/>
                <w:szCs w:val="24"/>
              </w:rPr>
            </w:pPr>
            <w:r>
              <w:rPr>
                <w:sz w:val="24"/>
                <w:szCs w:val="24"/>
              </w:rPr>
              <w:t xml:space="preserve">If you are interested in gaining experience working in the health sector and specifically supporting people who have struggled with substance misuse and homelessness, this is an ideal opportunity to gain insight into that world.  No qualifications are required and we will provide support and training.  Volunteers will also have access to other training opportunities DHI offers and work alongside our “Peer Supporters”. </w:t>
            </w:r>
          </w:p>
          <w:p w:rsidR="00027C02" w:rsidRDefault="00027C02" w:rsidP="00CF3FE2">
            <w:pPr>
              <w:rPr>
                <w:b/>
                <w:sz w:val="24"/>
                <w:szCs w:val="24"/>
              </w:rPr>
            </w:pPr>
          </w:p>
          <w:p w:rsidR="00027C02" w:rsidRDefault="00027C02" w:rsidP="00CF3FE2">
            <w:pPr>
              <w:rPr>
                <w:b/>
                <w:sz w:val="24"/>
                <w:szCs w:val="24"/>
              </w:rPr>
            </w:pPr>
          </w:p>
          <w:p w:rsidR="00027C02" w:rsidRPr="00EC355D" w:rsidRDefault="00027C02" w:rsidP="00CF3FE2">
            <w:pPr>
              <w:rPr>
                <w:b/>
                <w:sz w:val="24"/>
                <w:szCs w:val="24"/>
              </w:rPr>
            </w:pPr>
            <w:r w:rsidRPr="00EC355D">
              <w:rPr>
                <w:b/>
                <w:sz w:val="24"/>
                <w:szCs w:val="24"/>
              </w:rPr>
              <w:t>Overall purpose of role:</w:t>
            </w:r>
          </w:p>
          <w:p w:rsidR="00027C02" w:rsidRDefault="00027C02" w:rsidP="00CF3FE2">
            <w:pPr>
              <w:rPr>
                <w:sz w:val="24"/>
                <w:szCs w:val="24"/>
              </w:rPr>
            </w:pPr>
            <w:r>
              <w:rPr>
                <w:sz w:val="24"/>
                <w:szCs w:val="24"/>
              </w:rPr>
              <w:t>The primary purpose of this role is to provide pastoral support to residents of our dry houses in either of our two Bath-based locations – Burlington House and Barton Buildings.</w:t>
            </w:r>
          </w:p>
          <w:p w:rsidR="00027C02" w:rsidRDefault="00027C02" w:rsidP="00CF3FE2">
            <w:pPr>
              <w:rPr>
                <w:sz w:val="24"/>
                <w:szCs w:val="24"/>
              </w:rPr>
            </w:pPr>
          </w:p>
          <w:p w:rsidR="00027C02" w:rsidRDefault="00027C02" w:rsidP="00CF3FE2">
            <w:pPr>
              <w:rPr>
                <w:sz w:val="24"/>
                <w:szCs w:val="24"/>
              </w:rPr>
            </w:pPr>
            <w:r>
              <w:rPr>
                <w:sz w:val="24"/>
                <w:szCs w:val="24"/>
              </w:rPr>
              <w:t>This role is likely to be paired with a Peer Supporter.</w:t>
            </w:r>
          </w:p>
          <w:p w:rsidR="00027C02" w:rsidRDefault="00027C02" w:rsidP="00CF3FE2">
            <w:pPr>
              <w:rPr>
                <w:sz w:val="24"/>
                <w:szCs w:val="24"/>
              </w:rPr>
            </w:pPr>
          </w:p>
          <w:p w:rsidR="00027C02" w:rsidRDefault="00027C02" w:rsidP="00CF3FE2">
            <w:pPr>
              <w:rPr>
                <w:b/>
                <w:sz w:val="24"/>
                <w:szCs w:val="24"/>
              </w:rPr>
            </w:pPr>
            <w:r w:rsidRPr="00EC355D">
              <w:rPr>
                <w:b/>
                <w:sz w:val="24"/>
                <w:szCs w:val="24"/>
              </w:rPr>
              <w:t>Key responsibilities:</w:t>
            </w:r>
          </w:p>
          <w:p w:rsidR="00027C02" w:rsidRPr="00027C02" w:rsidRDefault="00027C02" w:rsidP="00FB1318">
            <w:pPr>
              <w:pStyle w:val="ListParagraph"/>
              <w:numPr>
                <w:ilvl w:val="0"/>
                <w:numId w:val="2"/>
              </w:numPr>
              <w:rPr>
                <w:rFonts w:asciiTheme="minorHAnsi" w:hAnsiTheme="minorHAnsi" w:cstheme="minorHAnsi"/>
              </w:rPr>
            </w:pPr>
            <w:r w:rsidRPr="00027C02">
              <w:rPr>
                <w:rFonts w:asciiTheme="minorHAnsi" w:hAnsiTheme="minorHAnsi" w:cstheme="minorHAnsi"/>
              </w:rPr>
              <w:t>Spending time with residents</w:t>
            </w:r>
          </w:p>
          <w:p w:rsidR="00027C02" w:rsidRPr="00027C02" w:rsidRDefault="00027C02" w:rsidP="00FB1318">
            <w:pPr>
              <w:pStyle w:val="ListParagraph"/>
              <w:numPr>
                <w:ilvl w:val="0"/>
                <w:numId w:val="2"/>
              </w:numPr>
              <w:rPr>
                <w:rFonts w:asciiTheme="minorHAnsi" w:hAnsiTheme="minorHAnsi" w:cstheme="minorHAnsi"/>
              </w:rPr>
            </w:pPr>
            <w:r w:rsidRPr="00027C02">
              <w:rPr>
                <w:rFonts w:asciiTheme="minorHAnsi" w:hAnsiTheme="minorHAnsi" w:cstheme="minorHAnsi"/>
              </w:rPr>
              <w:t xml:space="preserve">Volunteers can work with staff to shape their own role e.g. there are also some optional tasks based on the interests/willingness of the volunteer e.g. getting rooms ready for new residents, spending time working in the garden with or without residents, supporting residents to complete forms. </w:t>
            </w:r>
          </w:p>
          <w:p w:rsidR="00027C02" w:rsidRPr="00FB1318" w:rsidRDefault="00027C02" w:rsidP="006F233C">
            <w:pPr>
              <w:pStyle w:val="ListParagraph"/>
            </w:pPr>
          </w:p>
          <w:p w:rsidR="00027C02" w:rsidRDefault="00027C02" w:rsidP="00FB1318">
            <w:pPr>
              <w:pStyle w:val="ListParagraph"/>
              <w:rPr>
                <w:b/>
              </w:rPr>
            </w:pPr>
          </w:p>
          <w:p w:rsidR="00027C02" w:rsidRPr="00027C02" w:rsidRDefault="00027C02" w:rsidP="00027C02">
            <w:pPr>
              <w:rPr>
                <w:b/>
              </w:rPr>
            </w:pPr>
            <w:r w:rsidRPr="00027C02">
              <w:rPr>
                <w:sz w:val="24"/>
                <w:szCs w:val="24"/>
              </w:rPr>
              <w:t>Barton Buildings and Burlington House are abstinence based supported housing – The house is a strict alcohol and drug free space and residents cannot use drugs or alcohol either on or off site. Random drug and alcohol testing is used. The scheme is to support the recovery of individuals who need to live in an abstinent based environment.</w:t>
            </w:r>
          </w:p>
        </w:tc>
      </w:tr>
      <w:tr w:rsidR="00BC6FC2" w:rsidTr="00027C02">
        <w:tc>
          <w:tcPr>
            <w:tcW w:w="2689" w:type="dxa"/>
          </w:tcPr>
          <w:p w:rsidR="00F72AB8" w:rsidRPr="00FF24B4" w:rsidRDefault="00F72AB8" w:rsidP="00E22F47">
            <w:pPr>
              <w:rPr>
                <w:sz w:val="24"/>
                <w:szCs w:val="24"/>
              </w:rPr>
            </w:pPr>
          </w:p>
          <w:p w:rsidR="00BC6FC2" w:rsidRPr="00FF24B4" w:rsidRDefault="00F72AB8" w:rsidP="00E22F47">
            <w:pPr>
              <w:rPr>
                <w:sz w:val="24"/>
                <w:szCs w:val="24"/>
              </w:rPr>
            </w:pPr>
            <w:r w:rsidRPr="00FF24B4">
              <w:rPr>
                <w:sz w:val="24"/>
                <w:szCs w:val="24"/>
              </w:rPr>
              <w:t>Time commitments:</w:t>
            </w:r>
          </w:p>
          <w:p w:rsidR="00BC6FC2" w:rsidRPr="00FF24B4" w:rsidRDefault="00BC6FC2" w:rsidP="00E22F47">
            <w:pPr>
              <w:rPr>
                <w:sz w:val="24"/>
                <w:szCs w:val="24"/>
              </w:rPr>
            </w:pPr>
          </w:p>
        </w:tc>
        <w:tc>
          <w:tcPr>
            <w:tcW w:w="6327" w:type="dxa"/>
          </w:tcPr>
          <w:p w:rsidR="00BC6FC2" w:rsidRDefault="00FB1318" w:rsidP="00FB6B96">
            <w:pPr>
              <w:rPr>
                <w:sz w:val="24"/>
                <w:szCs w:val="24"/>
              </w:rPr>
            </w:pPr>
            <w:r>
              <w:rPr>
                <w:sz w:val="24"/>
                <w:szCs w:val="24"/>
              </w:rPr>
              <w:t>Sundays – ideally every Sunday, but could be alternate or monthly Sundays.</w:t>
            </w:r>
          </w:p>
          <w:p w:rsidR="006F233C" w:rsidRDefault="006F233C" w:rsidP="00FB6B96">
            <w:pPr>
              <w:rPr>
                <w:sz w:val="24"/>
                <w:szCs w:val="24"/>
              </w:rPr>
            </w:pPr>
          </w:p>
          <w:p w:rsidR="006F233C" w:rsidRPr="00FB6B96" w:rsidRDefault="00855C2C" w:rsidP="00FB6B96">
            <w:pPr>
              <w:rPr>
                <w:sz w:val="24"/>
                <w:szCs w:val="24"/>
              </w:rPr>
            </w:pPr>
            <w:r w:rsidRPr="00027C02">
              <w:rPr>
                <w:sz w:val="24"/>
                <w:szCs w:val="24"/>
              </w:rPr>
              <w:t>Ideally 10am-6pm.</w:t>
            </w:r>
          </w:p>
        </w:tc>
      </w:tr>
      <w:tr w:rsidR="00911142" w:rsidTr="00027C02">
        <w:tc>
          <w:tcPr>
            <w:tcW w:w="9016" w:type="dxa"/>
            <w:gridSpan w:val="2"/>
            <w:shd w:val="clear" w:color="auto" w:fill="D9D9D9" w:themeFill="background1" w:themeFillShade="D9"/>
          </w:tcPr>
          <w:p w:rsidR="00911142" w:rsidRPr="00911142" w:rsidRDefault="00911142" w:rsidP="00911142">
            <w:pPr>
              <w:jc w:val="center"/>
              <w:rPr>
                <w:b/>
                <w:sz w:val="24"/>
                <w:szCs w:val="24"/>
              </w:rPr>
            </w:pPr>
            <w:r w:rsidRPr="00911142">
              <w:rPr>
                <w:b/>
                <w:sz w:val="24"/>
                <w:szCs w:val="24"/>
              </w:rPr>
              <w:t>VOLUNTEER PROFILE</w:t>
            </w:r>
          </w:p>
        </w:tc>
      </w:tr>
      <w:tr w:rsidR="00911142" w:rsidTr="00027C02">
        <w:tc>
          <w:tcPr>
            <w:tcW w:w="2689" w:type="dxa"/>
          </w:tcPr>
          <w:p w:rsidR="00911142" w:rsidRPr="00FF24B4" w:rsidRDefault="00911142" w:rsidP="00911142">
            <w:pPr>
              <w:rPr>
                <w:sz w:val="24"/>
                <w:szCs w:val="24"/>
              </w:rPr>
            </w:pPr>
            <w:r w:rsidRPr="00FF24B4">
              <w:rPr>
                <w:sz w:val="24"/>
                <w:szCs w:val="24"/>
              </w:rPr>
              <w:t>Professional qualifications or experience REQUIRED:</w:t>
            </w:r>
          </w:p>
        </w:tc>
        <w:tc>
          <w:tcPr>
            <w:tcW w:w="6327" w:type="dxa"/>
          </w:tcPr>
          <w:p w:rsidR="00911142" w:rsidRPr="00FB6B96" w:rsidRDefault="00FB1318" w:rsidP="00911142">
            <w:pPr>
              <w:rPr>
                <w:sz w:val="24"/>
                <w:szCs w:val="24"/>
              </w:rPr>
            </w:pPr>
            <w:r>
              <w:rPr>
                <w:sz w:val="24"/>
                <w:szCs w:val="24"/>
              </w:rPr>
              <w:t>None</w:t>
            </w:r>
          </w:p>
        </w:tc>
      </w:tr>
      <w:tr w:rsidR="00911142" w:rsidTr="00027C02">
        <w:tc>
          <w:tcPr>
            <w:tcW w:w="2689" w:type="dxa"/>
          </w:tcPr>
          <w:p w:rsidR="00911142" w:rsidRPr="00FF24B4" w:rsidRDefault="00911142" w:rsidP="00911142">
            <w:pPr>
              <w:rPr>
                <w:sz w:val="24"/>
                <w:szCs w:val="24"/>
              </w:rPr>
            </w:pPr>
            <w:r w:rsidRPr="00FF24B4">
              <w:rPr>
                <w:sz w:val="24"/>
                <w:szCs w:val="24"/>
              </w:rPr>
              <w:t>Professional qualifications or experience DESIRABLE:</w:t>
            </w:r>
          </w:p>
        </w:tc>
        <w:tc>
          <w:tcPr>
            <w:tcW w:w="6327" w:type="dxa"/>
          </w:tcPr>
          <w:p w:rsidR="00911142" w:rsidRPr="00FB6B96" w:rsidRDefault="00FB1318" w:rsidP="00911142">
            <w:pPr>
              <w:rPr>
                <w:sz w:val="24"/>
                <w:szCs w:val="24"/>
              </w:rPr>
            </w:pPr>
            <w:r>
              <w:rPr>
                <w:sz w:val="24"/>
                <w:szCs w:val="24"/>
              </w:rPr>
              <w:t>None</w:t>
            </w:r>
          </w:p>
        </w:tc>
      </w:tr>
      <w:tr w:rsidR="00911142" w:rsidTr="00027C02">
        <w:tc>
          <w:tcPr>
            <w:tcW w:w="2689" w:type="dxa"/>
          </w:tcPr>
          <w:p w:rsidR="00911142" w:rsidRPr="00FF24B4" w:rsidRDefault="00911142" w:rsidP="00911142">
            <w:pPr>
              <w:rPr>
                <w:sz w:val="24"/>
                <w:szCs w:val="24"/>
              </w:rPr>
            </w:pPr>
            <w:r w:rsidRPr="00FF24B4">
              <w:rPr>
                <w:sz w:val="24"/>
                <w:szCs w:val="24"/>
              </w:rPr>
              <w:t>Soft Skills REQUIRED:</w:t>
            </w:r>
          </w:p>
        </w:tc>
        <w:tc>
          <w:tcPr>
            <w:tcW w:w="6327" w:type="dxa"/>
          </w:tcPr>
          <w:p w:rsidR="00911142" w:rsidRPr="009D27BD" w:rsidRDefault="00A61315" w:rsidP="00911142">
            <w:pPr>
              <w:rPr>
                <w:i/>
                <w:sz w:val="24"/>
                <w:szCs w:val="24"/>
              </w:rPr>
            </w:pPr>
            <w:r w:rsidRPr="009D27BD">
              <w:rPr>
                <w:i/>
                <w:sz w:val="24"/>
                <w:szCs w:val="24"/>
              </w:rPr>
              <w:t>Fit with DHI Values (Self-Direction, Stimulation, Zest for Life and Flexibility).</w:t>
            </w:r>
          </w:p>
          <w:p w:rsidR="00EC355D" w:rsidRPr="009D27BD" w:rsidRDefault="00EC355D" w:rsidP="00911142">
            <w:pPr>
              <w:rPr>
                <w:i/>
                <w:sz w:val="24"/>
                <w:szCs w:val="24"/>
              </w:rPr>
            </w:pPr>
          </w:p>
          <w:p w:rsidR="00A61315" w:rsidRPr="009D27BD" w:rsidRDefault="00A61315" w:rsidP="00911142">
            <w:pPr>
              <w:rPr>
                <w:i/>
                <w:sz w:val="24"/>
                <w:szCs w:val="24"/>
              </w:rPr>
            </w:pPr>
            <w:r w:rsidRPr="009D27BD">
              <w:rPr>
                <w:i/>
                <w:sz w:val="24"/>
                <w:szCs w:val="24"/>
              </w:rPr>
              <w:t xml:space="preserve">Plus: </w:t>
            </w:r>
            <w:r w:rsidR="00FB1318" w:rsidRPr="009D27BD">
              <w:rPr>
                <w:i/>
                <w:sz w:val="24"/>
                <w:szCs w:val="24"/>
              </w:rPr>
              <w:t xml:space="preserve">A people person who likes to </w:t>
            </w:r>
            <w:r w:rsidR="009D27BD" w:rsidRPr="009D27BD">
              <w:rPr>
                <w:i/>
                <w:sz w:val="24"/>
                <w:szCs w:val="24"/>
              </w:rPr>
              <w:t>interact with all sorts of people and take an interest in them.</w:t>
            </w:r>
            <w:r w:rsidR="006F233C">
              <w:rPr>
                <w:i/>
                <w:sz w:val="24"/>
                <w:szCs w:val="24"/>
              </w:rPr>
              <w:t xml:space="preserve">  Confident in interacting with people. Able to work independently.</w:t>
            </w:r>
          </w:p>
          <w:p w:rsidR="00A61315" w:rsidRPr="00FB6B96" w:rsidRDefault="00A61315" w:rsidP="00911142">
            <w:pPr>
              <w:rPr>
                <w:sz w:val="24"/>
                <w:szCs w:val="24"/>
              </w:rPr>
            </w:pPr>
          </w:p>
        </w:tc>
      </w:tr>
      <w:tr w:rsidR="00FF24B4" w:rsidTr="00027C02">
        <w:tc>
          <w:tcPr>
            <w:tcW w:w="2689" w:type="dxa"/>
          </w:tcPr>
          <w:p w:rsidR="00FF24B4" w:rsidRPr="00FF24B4" w:rsidRDefault="00FF24B4" w:rsidP="00911142">
            <w:pPr>
              <w:rPr>
                <w:sz w:val="24"/>
                <w:szCs w:val="24"/>
              </w:rPr>
            </w:pPr>
            <w:r>
              <w:rPr>
                <w:sz w:val="24"/>
                <w:szCs w:val="24"/>
              </w:rPr>
              <w:t>Any other useful information:</w:t>
            </w:r>
          </w:p>
        </w:tc>
        <w:tc>
          <w:tcPr>
            <w:tcW w:w="6327" w:type="dxa"/>
          </w:tcPr>
          <w:p w:rsidR="00FF24B4" w:rsidRPr="00FB6B96" w:rsidRDefault="00027C02" w:rsidP="00911142">
            <w:pPr>
              <w:rPr>
                <w:sz w:val="24"/>
                <w:szCs w:val="24"/>
              </w:rPr>
            </w:pPr>
            <w:r>
              <w:rPr>
                <w:sz w:val="24"/>
                <w:szCs w:val="24"/>
              </w:rPr>
              <w:t>This role is suitable for adults aged 18+</w:t>
            </w:r>
          </w:p>
        </w:tc>
      </w:tr>
      <w:tr w:rsidR="00AC57C9" w:rsidTr="00027C02">
        <w:tc>
          <w:tcPr>
            <w:tcW w:w="9016" w:type="dxa"/>
            <w:gridSpan w:val="2"/>
            <w:shd w:val="clear" w:color="auto" w:fill="D9D9D9" w:themeFill="background1" w:themeFillShade="D9"/>
          </w:tcPr>
          <w:p w:rsidR="00AC57C9" w:rsidRPr="00AC57C9" w:rsidRDefault="00AC57C9" w:rsidP="00AC57C9">
            <w:pPr>
              <w:jc w:val="center"/>
              <w:rPr>
                <w:b/>
                <w:sz w:val="24"/>
                <w:szCs w:val="24"/>
              </w:rPr>
            </w:pPr>
            <w:r w:rsidRPr="00AC57C9">
              <w:rPr>
                <w:b/>
                <w:sz w:val="24"/>
                <w:szCs w:val="24"/>
              </w:rPr>
              <w:t>VOLUNTEER SUPPORT</w:t>
            </w:r>
            <w:r>
              <w:rPr>
                <w:b/>
                <w:sz w:val="24"/>
                <w:szCs w:val="24"/>
              </w:rPr>
              <w:t>/BENEFITS</w:t>
            </w:r>
          </w:p>
        </w:tc>
      </w:tr>
      <w:tr w:rsidR="00027C02" w:rsidTr="004D5F03">
        <w:tc>
          <w:tcPr>
            <w:tcW w:w="9016" w:type="dxa"/>
            <w:gridSpan w:val="2"/>
          </w:tcPr>
          <w:p w:rsidR="00027C02" w:rsidRDefault="00027C02" w:rsidP="00027C02">
            <w:pPr>
              <w:rPr>
                <w:sz w:val="24"/>
                <w:szCs w:val="24"/>
              </w:rPr>
            </w:pPr>
            <w:r>
              <w:rPr>
                <w:sz w:val="24"/>
                <w:szCs w:val="24"/>
              </w:rPr>
              <w:t xml:space="preserve">Selected candidates receive our standard </w:t>
            </w:r>
            <w:r w:rsidR="00A93432">
              <w:rPr>
                <w:sz w:val="24"/>
                <w:szCs w:val="24"/>
              </w:rPr>
              <w:t>half-day</w:t>
            </w:r>
            <w:r>
              <w:rPr>
                <w:sz w:val="24"/>
                <w:szCs w:val="24"/>
              </w:rPr>
              <w:t xml:space="preserve"> induction </w:t>
            </w:r>
            <w:r w:rsidR="00A93432">
              <w:rPr>
                <w:sz w:val="24"/>
                <w:szCs w:val="24"/>
              </w:rPr>
              <w:t>online that</w:t>
            </w:r>
            <w:r>
              <w:rPr>
                <w:sz w:val="24"/>
                <w:szCs w:val="24"/>
              </w:rPr>
              <w:t xml:space="preserve"> can be scheduled based on the volunteer’s availability.  Volunteers will be accompanied by staff for the first few visits until they are comfortable being in the houses on their own with a Peer Supporter.  A Peer supporter is someone who has lived experience of substance misuse and able to provide unique empathetic support to current clients </w:t>
            </w:r>
            <w:bookmarkStart w:id="0" w:name="_GoBack"/>
            <w:bookmarkEnd w:id="0"/>
            <w:r w:rsidR="00A93432">
              <w:rPr>
                <w:sz w:val="24"/>
                <w:szCs w:val="24"/>
              </w:rPr>
              <w:t>- people</w:t>
            </w:r>
            <w:r>
              <w:rPr>
                <w:sz w:val="24"/>
                <w:szCs w:val="24"/>
              </w:rPr>
              <w:t xml:space="preserve"> who are in the midst of their recovery journey.</w:t>
            </w:r>
          </w:p>
          <w:p w:rsidR="00027C02" w:rsidRDefault="00027C02" w:rsidP="00027C02">
            <w:pPr>
              <w:rPr>
                <w:sz w:val="24"/>
                <w:szCs w:val="24"/>
              </w:rPr>
            </w:pPr>
          </w:p>
          <w:p w:rsidR="00027C02" w:rsidRPr="00FB6B96" w:rsidRDefault="00027C02" w:rsidP="00027C02">
            <w:pPr>
              <w:rPr>
                <w:sz w:val="24"/>
                <w:szCs w:val="24"/>
              </w:rPr>
            </w:pPr>
            <w:r>
              <w:rPr>
                <w:sz w:val="24"/>
                <w:szCs w:val="24"/>
              </w:rPr>
              <w:t>This is an independent role with support available 24/7 by phone</w:t>
            </w:r>
          </w:p>
        </w:tc>
      </w:tr>
      <w:tr w:rsidR="00027C02" w:rsidTr="00027C02">
        <w:tc>
          <w:tcPr>
            <w:tcW w:w="9016" w:type="dxa"/>
            <w:gridSpan w:val="2"/>
            <w:shd w:val="clear" w:color="auto" w:fill="D9D9D9" w:themeFill="background1" w:themeFillShade="D9"/>
          </w:tcPr>
          <w:p w:rsidR="00027C02" w:rsidRPr="00027C02" w:rsidRDefault="00027C02" w:rsidP="00027C02">
            <w:pPr>
              <w:jc w:val="center"/>
              <w:rPr>
                <w:b/>
                <w:sz w:val="24"/>
                <w:szCs w:val="24"/>
              </w:rPr>
            </w:pPr>
            <w:r w:rsidRPr="00027C02">
              <w:rPr>
                <w:b/>
                <w:sz w:val="24"/>
                <w:szCs w:val="24"/>
              </w:rPr>
              <w:t>OTHER INFORMATION</w:t>
            </w:r>
          </w:p>
        </w:tc>
      </w:tr>
      <w:tr w:rsidR="00027C02" w:rsidTr="0067415E">
        <w:tc>
          <w:tcPr>
            <w:tcW w:w="9016" w:type="dxa"/>
            <w:gridSpan w:val="2"/>
          </w:tcPr>
          <w:p w:rsidR="00027C02" w:rsidRDefault="00027C02" w:rsidP="00027C02">
            <w:pPr>
              <w:rPr>
                <w:sz w:val="24"/>
                <w:szCs w:val="24"/>
              </w:rPr>
            </w:pPr>
            <w:r>
              <w:rPr>
                <w:sz w:val="24"/>
                <w:szCs w:val="24"/>
              </w:rPr>
              <w:t xml:space="preserve">Parking is available on-site, and travel and lunch expenses can be claimed each month. </w:t>
            </w:r>
          </w:p>
          <w:p w:rsidR="00027C02" w:rsidRDefault="00027C02" w:rsidP="00027C02">
            <w:pPr>
              <w:rPr>
                <w:sz w:val="24"/>
                <w:szCs w:val="24"/>
              </w:rPr>
            </w:pPr>
          </w:p>
          <w:p w:rsidR="00027C02" w:rsidRPr="00FB6B96" w:rsidRDefault="00027C02" w:rsidP="00027C02">
            <w:pPr>
              <w:rPr>
                <w:sz w:val="24"/>
                <w:szCs w:val="24"/>
              </w:rPr>
            </w:pPr>
            <w:r>
              <w:rPr>
                <w:sz w:val="24"/>
                <w:szCs w:val="24"/>
              </w:rPr>
              <w:t xml:space="preserve">Selected candidates need to undertake an enhanced DBS check. </w:t>
            </w:r>
          </w:p>
        </w:tc>
      </w:tr>
    </w:tbl>
    <w:p w:rsidR="005E7746" w:rsidRPr="00750B8D" w:rsidRDefault="005E7746" w:rsidP="00EE3402">
      <w:pPr>
        <w:tabs>
          <w:tab w:val="left" w:pos="8055"/>
        </w:tabs>
      </w:pPr>
    </w:p>
    <w:sectPr w:rsidR="005E7746" w:rsidRPr="00750B8D" w:rsidSect="00CF3FE2">
      <w:footerReference w:type="default" r:id="rId7"/>
      <w:pgSz w:w="11906" w:h="16838"/>
      <w:pgMar w:top="1440"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531" w:rsidRDefault="00681531" w:rsidP="001E0B84">
      <w:pPr>
        <w:spacing w:after="0" w:line="240" w:lineRule="auto"/>
      </w:pPr>
      <w:r>
        <w:separator/>
      </w:r>
    </w:p>
  </w:endnote>
  <w:endnote w:type="continuationSeparator" w:id="0">
    <w:p w:rsidR="00681531" w:rsidRDefault="00681531" w:rsidP="001E0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672724"/>
      <w:docPartObj>
        <w:docPartGallery w:val="Page Numbers (Bottom of Page)"/>
        <w:docPartUnique/>
      </w:docPartObj>
    </w:sdtPr>
    <w:sdtEndPr/>
    <w:sdtContent>
      <w:p w:rsidR="0056116A" w:rsidRDefault="00892572">
        <w:pPr>
          <w:pStyle w:val="Footer"/>
          <w:jc w:val="center"/>
        </w:pPr>
        <w:r>
          <w:fldChar w:fldCharType="begin"/>
        </w:r>
        <w:r>
          <w:instrText xml:space="preserve"> PAGE   \* MERGEFORMAT </w:instrText>
        </w:r>
        <w:r>
          <w:fldChar w:fldCharType="separate"/>
        </w:r>
        <w:r w:rsidR="00A93432">
          <w:rPr>
            <w:noProof/>
          </w:rPr>
          <w:t>2</w:t>
        </w:r>
        <w:r>
          <w:rPr>
            <w:noProof/>
          </w:rPr>
          <w:fldChar w:fldCharType="end"/>
        </w:r>
      </w:p>
    </w:sdtContent>
  </w:sdt>
  <w:p w:rsidR="0056116A" w:rsidRDefault="00561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531" w:rsidRDefault="00681531" w:rsidP="001E0B84">
      <w:pPr>
        <w:spacing w:after="0" w:line="240" w:lineRule="auto"/>
      </w:pPr>
      <w:r>
        <w:separator/>
      </w:r>
    </w:p>
  </w:footnote>
  <w:footnote w:type="continuationSeparator" w:id="0">
    <w:p w:rsidR="00681531" w:rsidRDefault="00681531" w:rsidP="001E0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3F4"/>
    <w:multiLevelType w:val="hybridMultilevel"/>
    <w:tmpl w:val="9684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F95EC7"/>
    <w:multiLevelType w:val="hybridMultilevel"/>
    <w:tmpl w:val="7C82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FC2"/>
    <w:rsid w:val="00027C02"/>
    <w:rsid w:val="00036F6E"/>
    <w:rsid w:val="00047CCA"/>
    <w:rsid w:val="000614AA"/>
    <w:rsid w:val="000F0595"/>
    <w:rsid w:val="00160C9D"/>
    <w:rsid w:val="001B4743"/>
    <w:rsid w:val="001E0B84"/>
    <w:rsid w:val="00204FEE"/>
    <w:rsid w:val="002108D6"/>
    <w:rsid w:val="00227CA0"/>
    <w:rsid w:val="00243CC8"/>
    <w:rsid w:val="002504AD"/>
    <w:rsid w:val="002D3905"/>
    <w:rsid w:val="00324AC1"/>
    <w:rsid w:val="0032783D"/>
    <w:rsid w:val="0039373A"/>
    <w:rsid w:val="003B2D1B"/>
    <w:rsid w:val="003D6695"/>
    <w:rsid w:val="003D6C8B"/>
    <w:rsid w:val="003F74B7"/>
    <w:rsid w:val="00403F6F"/>
    <w:rsid w:val="004A1736"/>
    <w:rsid w:val="004B1315"/>
    <w:rsid w:val="004D062E"/>
    <w:rsid w:val="00531D99"/>
    <w:rsid w:val="0056116A"/>
    <w:rsid w:val="005A4FD8"/>
    <w:rsid w:val="005E7746"/>
    <w:rsid w:val="00681531"/>
    <w:rsid w:val="006A1FB5"/>
    <w:rsid w:val="006D615E"/>
    <w:rsid w:val="006F233C"/>
    <w:rsid w:val="00750B8D"/>
    <w:rsid w:val="00855C2C"/>
    <w:rsid w:val="00892572"/>
    <w:rsid w:val="008D5A36"/>
    <w:rsid w:val="008F2795"/>
    <w:rsid w:val="008F3F76"/>
    <w:rsid w:val="00911142"/>
    <w:rsid w:val="009258CA"/>
    <w:rsid w:val="00926C06"/>
    <w:rsid w:val="00927FD0"/>
    <w:rsid w:val="0094512F"/>
    <w:rsid w:val="009A5912"/>
    <w:rsid w:val="009C609B"/>
    <w:rsid w:val="009D27BD"/>
    <w:rsid w:val="009E4937"/>
    <w:rsid w:val="009E5B27"/>
    <w:rsid w:val="00A61315"/>
    <w:rsid w:val="00A93432"/>
    <w:rsid w:val="00AC09B2"/>
    <w:rsid w:val="00AC57C9"/>
    <w:rsid w:val="00B05CE7"/>
    <w:rsid w:val="00B21AC3"/>
    <w:rsid w:val="00BC6FC2"/>
    <w:rsid w:val="00C05E23"/>
    <w:rsid w:val="00C21E40"/>
    <w:rsid w:val="00C67292"/>
    <w:rsid w:val="00CD3E41"/>
    <w:rsid w:val="00CF3FE2"/>
    <w:rsid w:val="00D7469C"/>
    <w:rsid w:val="00E15139"/>
    <w:rsid w:val="00E22F47"/>
    <w:rsid w:val="00E330BC"/>
    <w:rsid w:val="00E34D87"/>
    <w:rsid w:val="00E55397"/>
    <w:rsid w:val="00E72A7C"/>
    <w:rsid w:val="00EA0E3F"/>
    <w:rsid w:val="00EB6AE1"/>
    <w:rsid w:val="00EC355D"/>
    <w:rsid w:val="00EE3402"/>
    <w:rsid w:val="00EF1C30"/>
    <w:rsid w:val="00F16037"/>
    <w:rsid w:val="00F314F9"/>
    <w:rsid w:val="00F347E4"/>
    <w:rsid w:val="00F72AB8"/>
    <w:rsid w:val="00FB1318"/>
    <w:rsid w:val="00FB6B96"/>
    <w:rsid w:val="00FF24B4"/>
    <w:rsid w:val="00FF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449A"/>
  <w15:docId w15:val="{1624AA7B-D214-4FBE-95CA-9197B283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FC2"/>
    <w:pPr>
      <w:spacing w:after="0" w:line="240" w:lineRule="auto"/>
      <w:ind w:left="720"/>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D615E"/>
    <w:rPr>
      <w:color w:val="0000FF"/>
      <w:u w:val="single"/>
    </w:rPr>
  </w:style>
  <w:style w:type="paragraph" w:styleId="BalloonText">
    <w:name w:val="Balloon Text"/>
    <w:basedOn w:val="Normal"/>
    <w:link w:val="BalloonTextChar"/>
    <w:uiPriority w:val="99"/>
    <w:semiHidden/>
    <w:unhideWhenUsed/>
    <w:rsid w:val="00047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CCA"/>
    <w:rPr>
      <w:rFonts w:ascii="Tahoma" w:hAnsi="Tahoma" w:cs="Tahoma"/>
      <w:sz w:val="16"/>
      <w:szCs w:val="16"/>
    </w:rPr>
  </w:style>
  <w:style w:type="paragraph" w:styleId="Header">
    <w:name w:val="header"/>
    <w:basedOn w:val="Normal"/>
    <w:link w:val="HeaderChar"/>
    <w:uiPriority w:val="99"/>
    <w:semiHidden/>
    <w:unhideWhenUsed/>
    <w:rsid w:val="001E0B8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0B84"/>
  </w:style>
  <w:style w:type="paragraph" w:styleId="Footer">
    <w:name w:val="footer"/>
    <w:basedOn w:val="Normal"/>
    <w:link w:val="FooterChar"/>
    <w:uiPriority w:val="99"/>
    <w:unhideWhenUsed/>
    <w:rsid w:val="001E0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mstrathdee</dc:creator>
  <cp:lastModifiedBy>Kim West</cp:lastModifiedBy>
  <cp:revision>3</cp:revision>
  <cp:lastPrinted>2014-01-10T15:56:00Z</cp:lastPrinted>
  <dcterms:created xsi:type="dcterms:W3CDTF">2022-06-23T10:27:00Z</dcterms:created>
  <dcterms:modified xsi:type="dcterms:W3CDTF">2022-06-23T10:40:00Z</dcterms:modified>
</cp:coreProperties>
</file>