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2111"/>
        <w:gridCol w:w="8090"/>
      </w:tblGrid>
      <w:tr w:rsidR="004062AB" w14:paraId="03689332" w14:textId="77777777" w:rsidTr="00BB1880">
        <w:tc>
          <w:tcPr>
            <w:tcW w:w="10201" w:type="dxa"/>
            <w:gridSpan w:val="2"/>
            <w:shd w:val="clear" w:color="auto" w:fill="7030A0"/>
          </w:tcPr>
          <w:p w14:paraId="62A23217" w14:textId="4A9402EC" w:rsidR="004062AB" w:rsidRPr="00753B23" w:rsidRDefault="004062AB" w:rsidP="00BB1880">
            <w:pPr>
              <w:spacing w:before="100" w:after="100"/>
              <w:jc w:val="center"/>
            </w:pPr>
            <w:r>
              <w:rPr>
                <w:rFonts w:asciiTheme="majorHAnsi" w:hAnsiTheme="majorHAnsi" w:cstheme="majorHAnsi"/>
                <w:b/>
                <w:color w:val="FFFFFF"/>
                <w:sz w:val="24"/>
                <w:szCs w:val="24"/>
              </w:rPr>
              <w:br/>
            </w:r>
            <w:r w:rsidRPr="00BB1880">
              <w:rPr>
                <w:rFonts w:asciiTheme="majorHAnsi" w:hAnsiTheme="majorHAnsi" w:cstheme="majorHAnsi"/>
                <w:b/>
                <w:color w:val="FFFFFF"/>
                <w:sz w:val="30"/>
                <w:szCs w:val="30"/>
              </w:rPr>
              <w:t>Job Description and Person Specification</w:t>
            </w:r>
            <w:r w:rsidRPr="00BB1880">
              <w:rPr>
                <w:rFonts w:asciiTheme="majorHAnsi" w:hAnsiTheme="majorHAnsi" w:cstheme="majorHAnsi"/>
                <w:b/>
                <w:color w:val="FFFFFF"/>
                <w:sz w:val="30"/>
                <w:szCs w:val="30"/>
              </w:rPr>
              <w:br/>
            </w:r>
          </w:p>
        </w:tc>
      </w:tr>
      <w:tr w:rsidR="004062AB" w14:paraId="4321D90C" w14:textId="77777777" w:rsidTr="00BB1880">
        <w:tc>
          <w:tcPr>
            <w:tcW w:w="2111" w:type="dxa"/>
          </w:tcPr>
          <w:p w14:paraId="5DE39BC9" w14:textId="6C355083" w:rsidR="004062AB" w:rsidRPr="00BB1880" w:rsidRDefault="004062AB" w:rsidP="00BB1880">
            <w:pPr>
              <w:spacing w:before="100" w:after="100"/>
              <w:rPr>
                <w:rFonts w:cstheme="minorHAnsi"/>
                <w:sz w:val="26"/>
                <w:szCs w:val="26"/>
              </w:rPr>
            </w:pPr>
            <w:r w:rsidRPr="00BB1880">
              <w:rPr>
                <w:rFonts w:cstheme="minorHAnsi"/>
                <w:b/>
                <w:sz w:val="26"/>
                <w:szCs w:val="26"/>
              </w:rPr>
              <w:t>Job Title</w:t>
            </w:r>
          </w:p>
        </w:tc>
        <w:tc>
          <w:tcPr>
            <w:tcW w:w="8090" w:type="dxa"/>
          </w:tcPr>
          <w:p w14:paraId="1314A491" w14:textId="36B41036" w:rsidR="004062AB" w:rsidRDefault="00F33B85" w:rsidP="00BB1880">
            <w:pPr>
              <w:spacing w:before="100" w:after="100"/>
              <w:rPr>
                <w:rFonts w:cstheme="minorHAnsi"/>
              </w:rPr>
            </w:pPr>
            <w:r>
              <w:rPr>
                <w:rFonts w:cstheme="minorHAnsi"/>
              </w:rPr>
              <w:t>Peer Co-ordinator</w:t>
            </w:r>
            <w:r w:rsidR="003417EA">
              <w:rPr>
                <w:rFonts w:cstheme="minorHAnsi"/>
              </w:rPr>
              <w:t xml:space="preserve"> (South </w:t>
            </w:r>
            <w:r w:rsidR="002C64E5">
              <w:rPr>
                <w:rFonts w:cstheme="minorHAnsi"/>
              </w:rPr>
              <w:t>Gloucestershire</w:t>
            </w:r>
            <w:r w:rsidR="003417EA">
              <w:rPr>
                <w:rFonts w:cstheme="minorHAnsi"/>
              </w:rPr>
              <w:t>)</w:t>
            </w:r>
          </w:p>
          <w:p w14:paraId="7FDC57D1" w14:textId="45E95BCF" w:rsidR="00550473" w:rsidRPr="00CE6202" w:rsidRDefault="00CB3665" w:rsidP="00BB1880">
            <w:pPr>
              <w:spacing w:before="100" w:after="100"/>
              <w:rPr>
                <w:rFonts w:cstheme="minorHAnsi"/>
              </w:rPr>
            </w:pPr>
            <w:r>
              <w:rPr>
                <w:rFonts w:cstheme="minorHAnsi"/>
              </w:rPr>
              <w:t>Permanent</w:t>
            </w:r>
            <w:r w:rsidR="003417EA">
              <w:rPr>
                <w:rFonts w:cstheme="minorHAnsi"/>
              </w:rPr>
              <w:t xml:space="preserve"> 0.5 FTE</w:t>
            </w:r>
          </w:p>
        </w:tc>
      </w:tr>
      <w:tr w:rsidR="004062AB" w14:paraId="1FAE18CC" w14:textId="77777777" w:rsidTr="00BB1880">
        <w:tc>
          <w:tcPr>
            <w:tcW w:w="2111" w:type="dxa"/>
            <w:shd w:val="clear" w:color="auto" w:fill="CC99FF"/>
          </w:tcPr>
          <w:p w14:paraId="04907F66" w14:textId="565C222D" w:rsidR="004062AB" w:rsidRPr="00BB1880" w:rsidRDefault="004062AB" w:rsidP="00BB1880">
            <w:pPr>
              <w:spacing w:before="100" w:after="100"/>
              <w:rPr>
                <w:rFonts w:cstheme="minorHAnsi"/>
                <w:sz w:val="26"/>
                <w:szCs w:val="26"/>
              </w:rPr>
            </w:pPr>
            <w:r w:rsidRPr="00BB1880">
              <w:rPr>
                <w:rFonts w:cstheme="minorHAnsi"/>
                <w:b/>
                <w:sz w:val="26"/>
                <w:szCs w:val="26"/>
              </w:rPr>
              <w:t>Salary</w:t>
            </w:r>
          </w:p>
        </w:tc>
        <w:tc>
          <w:tcPr>
            <w:tcW w:w="8090" w:type="dxa"/>
            <w:shd w:val="clear" w:color="auto" w:fill="CC99FF"/>
          </w:tcPr>
          <w:p w14:paraId="2B3BA326" w14:textId="1B6B181A" w:rsidR="004062AB" w:rsidRPr="00CE6202" w:rsidRDefault="004062AB" w:rsidP="00BB1880">
            <w:pPr>
              <w:spacing w:before="100" w:after="100" w:line="256" w:lineRule="auto"/>
              <w:rPr>
                <w:rFonts w:cstheme="minorHAnsi"/>
              </w:rPr>
            </w:pPr>
            <w:r w:rsidRPr="00CE6202">
              <w:rPr>
                <w:rFonts w:cstheme="minorHAnsi"/>
              </w:rPr>
              <w:t>£</w:t>
            </w:r>
            <w:r w:rsidR="003417EA" w:rsidRPr="003417EA">
              <w:rPr>
                <w:rFonts w:cstheme="minorHAnsi"/>
              </w:rPr>
              <w:t>26,988</w:t>
            </w:r>
          </w:p>
          <w:p w14:paraId="29EEBE86" w14:textId="597DA72E" w:rsidR="004062AB" w:rsidRPr="00CE6202" w:rsidRDefault="004062AB" w:rsidP="00BB1880">
            <w:pPr>
              <w:spacing w:before="100" w:after="100" w:line="256" w:lineRule="auto"/>
              <w:rPr>
                <w:rFonts w:cstheme="minorHAnsi"/>
              </w:rPr>
            </w:pPr>
            <w:r w:rsidRPr="00CE6202">
              <w:rPr>
                <w:rFonts w:cstheme="minorHAnsi"/>
              </w:rPr>
              <w:t>Salaries are reviewed annually to see if they should be increased.</w:t>
            </w:r>
          </w:p>
          <w:p w14:paraId="36741DF5" w14:textId="470FECBA" w:rsidR="004062AB" w:rsidRPr="00CE6202" w:rsidRDefault="004062AB" w:rsidP="00BB1880">
            <w:pPr>
              <w:spacing w:before="100" w:after="100"/>
              <w:rPr>
                <w:rFonts w:cstheme="minorHAnsi"/>
              </w:rPr>
            </w:pPr>
            <w:r w:rsidRPr="00CE6202">
              <w:rPr>
                <w:rFonts w:cstheme="minorHAnsi"/>
              </w:rPr>
              <w:t>Salary increments are awarded annually for exceptional performance.</w:t>
            </w:r>
          </w:p>
        </w:tc>
      </w:tr>
      <w:tr w:rsidR="004062AB" w14:paraId="37A01A0E" w14:textId="77777777" w:rsidTr="00BB1880">
        <w:tc>
          <w:tcPr>
            <w:tcW w:w="2111" w:type="dxa"/>
          </w:tcPr>
          <w:p w14:paraId="74FA06F3" w14:textId="6B329B1D" w:rsidR="004062AB" w:rsidRPr="00BB1880" w:rsidRDefault="004062AB" w:rsidP="00BB1880">
            <w:pPr>
              <w:spacing w:before="100" w:after="100"/>
              <w:rPr>
                <w:rFonts w:cstheme="minorHAnsi"/>
                <w:sz w:val="26"/>
                <w:szCs w:val="26"/>
              </w:rPr>
            </w:pPr>
            <w:r w:rsidRPr="00BB1880">
              <w:rPr>
                <w:rFonts w:cstheme="minorHAnsi"/>
                <w:b/>
                <w:sz w:val="26"/>
                <w:szCs w:val="26"/>
              </w:rPr>
              <w:t>Annual Leave</w:t>
            </w:r>
          </w:p>
        </w:tc>
        <w:tc>
          <w:tcPr>
            <w:tcW w:w="8090" w:type="dxa"/>
          </w:tcPr>
          <w:p w14:paraId="001BFB7E" w14:textId="27C29728" w:rsidR="004062AB" w:rsidRPr="00CE6202" w:rsidRDefault="004062AB" w:rsidP="00BB1880">
            <w:pPr>
              <w:spacing w:before="100" w:after="100" w:line="256" w:lineRule="auto"/>
              <w:jc w:val="both"/>
              <w:rPr>
                <w:rFonts w:cstheme="minorHAnsi"/>
              </w:rPr>
            </w:pPr>
            <w:r w:rsidRPr="00CE6202">
              <w:rPr>
                <w:rFonts w:cstheme="minorHAnsi"/>
              </w:rPr>
              <w:t>26 days per year and bank holidays and statutory holidays.</w:t>
            </w:r>
            <w:r w:rsidR="0055720B">
              <w:rPr>
                <w:rFonts w:cstheme="minorHAnsi"/>
              </w:rPr>
              <w:t xml:space="preserve">  (Pro rata).</w:t>
            </w:r>
          </w:p>
          <w:p w14:paraId="36E98500" w14:textId="4C8BB21E" w:rsidR="004062AB" w:rsidRPr="00CE6202" w:rsidRDefault="004062AB" w:rsidP="00BB1880">
            <w:pPr>
              <w:spacing w:before="100" w:after="100"/>
              <w:jc w:val="both"/>
              <w:rPr>
                <w:rFonts w:cstheme="minorHAnsi"/>
              </w:rPr>
            </w:pPr>
            <w:r w:rsidRPr="00CE6202">
              <w:rPr>
                <w:rFonts w:cstheme="minorHAnsi"/>
              </w:rPr>
              <w:t>1 additional day of annual leave per year for each full financial year continuously employed by DHI, up to a maximum of 31 days annual leave per year.</w:t>
            </w:r>
          </w:p>
        </w:tc>
      </w:tr>
      <w:tr w:rsidR="004062AB" w14:paraId="0E34DC62" w14:textId="77777777" w:rsidTr="00BB1880">
        <w:tc>
          <w:tcPr>
            <w:tcW w:w="2111" w:type="dxa"/>
            <w:shd w:val="clear" w:color="auto" w:fill="CC99FF"/>
          </w:tcPr>
          <w:p w14:paraId="141468C0" w14:textId="6AD11DD4" w:rsidR="004062AB" w:rsidRPr="00BB1880" w:rsidRDefault="004062AB" w:rsidP="00BB1880">
            <w:pPr>
              <w:spacing w:before="100" w:after="100"/>
              <w:rPr>
                <w:rFonts w:cstheme="minorHAnsi"/>
                <w:sz w:val="26"/>
                <w:szCs w:val="26"/>
              </w:rPr>
            </w:pPr>
            <w:r w:rsidRPr="00BB1880">
              <w:rPr>
                <w:rFonts w:cstheme="minorHAnsi"/>
                <w:b/>
                <w:sz w:val="26"/>
                <w:szCs w:val="26"/>
              </w:rPr>
              <w:t>Pension</w:t>
            </w:r>
          </w:p>
        </w:tc>
        <w:tc>
          <w:tcPr>
            <w:tcW w:w="8090" w:type="dxa"/>
            <w:shd w:val="clear" w:color="auto" w:fill="CC99FF"/>
          </w:tcPr>
          <w:p w14:paraId="6E03432C" w14:textId="3725BBD7" w:rsidR="004062AB" w:rsidRPr="00CE6202" w:rsidRDefault="004062AB" w:rsidP="00BB1880">
            <w:pPr>
              <w:spacing w:before="100" w:after="100"/>
              <w:rPr>
                <w:rFonts w:cstheme="minorHAnsi"/>
              </w:rPr>
            </w:pPr>
            <w:r w:rsidRPr="00CE6202">
              <w:rPr>
                <w:rFonts w:cstheme="minorHAnsi"/>
              </w:rPr>
              <w:t>Contributory pension scheme, where DHI contributes 7% and the employee contributes a minimum 3% of their salary tax free.</w:t>
            </w:r>
          </w:p>
        </w:tc>
      </w:tr>
      <w:tr w:rsidR="004062AB" w14:paraId="20D0C4A5" w14:textId="77777777" w:rsidTr="00BB1880">
        <w:tc>
          <w:tcPr>
            <w:tcW w:w="10201" w:type="dxa"/>
            <w:gridSpan w:val="2"/>
          </w:tcPr>
          <w:p w14:paraId="154E5C10"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t>Benefits</w:t>
            </w:r>
          </w:p>
          <w:p w14:paraId="2FB41019" w14:textId="77777777" w:rsidR="00BB1880" w:rsidRPr="00224FA3" w:rsidRDefault="00BB1880" w:rsidP="00BB1880">
            <w:pPr>
              <w:pStyle w:val="ListParagraph"/>
              <w:numPr>
                <w:ilvl w:val="0"/>
                <w:numId w:val="4"/>
              </w:numPr>
              <w:spacing w:before="100" w:after="100" w:line="256" w:lineRule="auto"/>
              <w:contextualSpacing w:val="0"/>
              <w:rPr>
                <w:rFonts w:cstheme="minorHAnsi"/>
              </w:rPr>
            </w:pPr>
            <w:r w:rsidRPr="00224FA3">
              <w:rPr>
                <w:rFonts w:cstheme="minorHAnsi"/>
              </w:rPr>
              <w:t xml:space="preserve">Hybrid working, </w:t>
            </w:r>
            <w:r>
              <w:rPr>
                <w:rFonts w:cstheme="minorHAnsi"/>
              </w:rPr>
              <w:t xml:space="preserve">to </w:t>
            </w:r>
            <w:r w:rsidRPr="00224FA3">
              <w:rPr>
                <w:rFonts w:cstheme="minorHAnsi"/>
              </w:rPr>
              <w:t>work at home for part of your working week</w:t>
            </w:r>
            <w:r>
              <w:rPr>
                <w:rFonts w:cstheme="minorHAnsi"/>
              </w:rPr>
              <w:t xml:space="preserve">, </w:t>
            </w:r>
            <w:r w:rsidRPr="00224FA3">
              <w:rPr>
                <w:rFonts w:cstheme="minorHAnsi"/>
              </w:rPr>
              <w:t xml:space="preserve">and a </w:t>
            </w:r>
            <w:r>
              <w:rPr>
                <w:rFonts w:cstheme="minorHAnsi"/>
              </w:rPr>
              <w:t xml:space="preserve">DHI </w:t>
            </w:r>
            <w:r w:rsidRPr="00224FA3">
              <w:rPr>
                <w:rFonts w:cstheme="minorHAnsi"/>
              </w:rPr>
              <w:t>work laptop and mobile phone.</w:t>
            </w:r>
          </w:p>
          <w:p w14:paraId="29DA63AE"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Life Assurance Cover.</w:t>
            </w:r>
          </w:p>
          <w:p w14:paraId="3A2EC076"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Mileage allowance of 45p per mile </w:t>
            </w:r>
            <w:r>
              <w:rPr>
                <w:rFonts w:cstheme="minorHAnsi"/>
              </w:rPr>
              <w:t xml:space="preserve">for </w:t>
            </w:r>
            <w:r w:rsidRPr="00CE6202">
              <w:rPr>
                <w:rFonts w:cstheme="minorHAnsi"/>
              </w:rPr>
              <w:t>using your own car for work journeys.</w:t>
            </w:r>
          </w:p>
          <w:p w14:paraId="2E9A35D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 xml:space="preserve">Cycle to Work scheme </w:t>
            </w:r>
            <w:r>
              <w:rPr>
                <w:rFonts w:cstheme="minorHAnsi"/>
              </w:rPr>
              <w:t xml:space="preserve">that </w:t>
            </w:r>
            <w:r w:rsidRPr="00CE6202">
              <w:rPr>
                <w:rFonts w:cstheme="minorHAnsi"/>
              </w:rPr>
              <w:t>can save you 25-39% on the cost of a bike and cycling accessories.</w:t>
            </w:r>
          </w:p>
          <w:p w14:paraId="6D0FBA03" w14:textId="77777777" w:rsidR="00BB1880" w:rsidRPr="00CE6202"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Deals and discounts from DHI’s membership of charityworkerdiscounts.com.</w:t>
            </w:r>
          </w:p>
          <w:p w14:paraId="57E83C02" w14:textId="77777777" w:rsidR="00BB1880" w:rsidRDefault="00BB1880" w:rsidP="00BB1880">
            <w:pPr>
              <w:pStyle w:val="ListParagraph"/>
              <w:numPr>
                <w:ilvl w:val="0"/>
                <w:numId w:val="4"/>
              </w:numPr>
              <w:spacing w:before="100" w:after="100" w:line="256" w:lineRule="auto"/>
              <w:contextualSpacing w:val="0"/>
              <w:rPr>
                <w:rFonts w:cstheme="minorHAnsi"/>
              </w:rPr>
            </w:pPr>
            <w:r w:rsidRPr="00CE6202">
              <w:rPr>
                <w:rFonts w:cstheme="minorHAnsi"/>
              </w:rPr>
              <w:t>Access to a confidential 24-hour helpline to support you through life’s challenges.</w:t>
            </w:r>
          </w:p>
          <w:p w14:paraId="57C0F701" w14:textId="18D8F856" w:rsidR="004062AB" w:rsidRPr="00BB1880" w:rsidRDefault="00BB1880" w:rsidP="00BB1880">
            <w:pPr>
              <w:pStyle w:val="ListParagraph"/>
              <w:numPr>
                <w:ilvl w:val="0"/>
                <w:numId w:val="4"/>
              </w:numPr>
              <w:spacing w:before="100" w:after="100" w:line="256" w:lineRule="auto"/>
              <w:contextualSpacing w:val="0"/>
              <w:rPr>
                <w:rFonts w:cstheme="minorHAnsi"/>
              </w:rPr>
            </w:pPr>
            <w:r w:rsidRPr="00BB1880">
              <w:rPr>
                <w:rFonts w:cstheme="minorHAnsi"/>
              </w:rPr>
              <w:t xml:space="preserve">Training to help you to do your job well, and a friendly and </w:t>
            </w:r>
            <w:r>
              <w:rPr>
                <w:rFonts w:cstheme="minorHAnsi"/>
              </w:rPr>
              <w:t xml:space="preserve">a </w:t>
            </w:r>
            <w:r w:rsidRPr="00BB1880">
              <w:rPr>
                <w:rFonts w:cstheme="minorHAnsi"/>
              </w:rPr>
              <w:t>supportive workplace with a track record for promoting high performing staff.</w:t>
            </w:r>
          </w:p>
        </w:tc>
      </w:tr>
      <w:tr w:rsidR="004062AB" w14:paraId="13B0F4E7" w14:textId="77777777" w:rsidTr="00BB1880">
        <w:tc>
          <w:tcPr>
            <w:tcW w:w="2111" w:type="dxa"/>
            <w:shd w:val="clear" w:color="auto" w:fill="CC99FF"/>
          </w:tcPr>
          <w:p w14:paraId="0BDBAFD0" w14:textId="19AF8D63"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Hours of Work</w:t>
            </w:r>
          </w:p>
        </w:tc>
        <w:tc>
          <w:tcPr>
            <w:tcW w:w="8090" w:type="dxa"/>
            <w:shd w:val="clear" w:color="auto" w:fill="CC99FF"/>
          </w:tcPr>
          <w:p w14:paraId="7BD54A5C" w14:textId="07E98BED" w:rsidR="004062AB" w:rsidRPr="00CE6202" w:rsidRDefault="0055720B" w:rsidP="00BB1880">
            <w:pPr>
              <w:spacing w:before="100" w:after="100" w:line="256" w:lineRule="auto"/>
              <w:rPr>
                <w:rFonts w:cstheme="minorHAnsi"/>
              </w:rPr>
            </w:pPr>
            <w:r>
              <w:rPr>
                <w:rFonts w:cstheme="minorHAnsi"/>
              </w:rPr>
              <w:t>18.75</w:t>
            </w:r>
            <w:r w:rsidR="004062AB" w:rsidRPr="00CE6202">
              <w:rPr>
                <w:rFonts w:cstheme="minorHAnsi"/>
              </w:rPr>
              <w:t xml:space="preserve"> </w:t>
            </w:r>
            <w:r>
              <w:rPr>
                <w:rFonts w:cstheme="minorHAnsi"/>
              </w:rPr>
              <w:t xml:space="preserve">hours </w:t>
            </w:r>
            <w:r w:rsidR="004062AB" w:rsidRPr="00CE6202">
              <w:rPr>
                <w:rFonts w:cstheme="minorHAnsi"/>
              </w:rPr>
              <w:t>per week and additional hours as required from time to time.</w:t>
            </w:r>
          </w:p>
          <w:p w14:paraId="5F18498A" w14:textId="77777777" w:rsidR="004062AB" w:rsidRDefault="004062AB" w:rsidP="00BB1880">
            <w:pPr>
              <w:spacing w:before="100" w:after="100" w:line="256" w:lineRule="auto"/>
              <w:rPr>
                <w:rFonts w:cstheme="minorHAnsi"/>
              </w:rPr>
            </w:pPr>
            <w:r w:rsidRPr="00CE6202">
              <w:rPr>
                <w:rFonts w:cstheme="minorHAnsi"/>
              </w:rPr>
              <w:t>Usual working hours are 9am to 5pm with occasional evenings and weekends.</w:t>
            </w:r>
          </w:p>
          <w:p w14:paraId="0BBE0420" w14:textId="40929FC9" w:rsidR="002C64E5" w:rsidRPr="00CE6202" w:rsidRDefault="002C64E5" w:rsidP="00BB1880">
            <w:pPr>
              <w:spacing w:before="100" w:after="100" w:line="256" w:lineRule="auto"/>
              <w:rPr>
                <w:rFonts w:cstheme="minorHAnsi"/>
                <w:b/>
              </w:rPr>
            </w:pPr>
          </w:p>
        </w:tc>
      </w:tr>
      <w:tr w:rsidR="004062AB" w14:paraId="5C23CFF9" w14:textId="77777777" w:rsidTr="00BB1880">
        <w:tc>
          <w:tcPr>
            <w:tcW w:w="2111" w:type="dxa"/>
          </w:tcPr>
          <w:p w14:paraId="5F15A504" w14:textId="42E5938F"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Place of Work</w:t>
            </w:r>
          </w:p>
        </w:tc>
        <w:tc>
          <w:tcPr>
            <w:tcW w:w="8090" w:type="dxa"/>
          </w:tcPr>
          <w:p w14:paraId="0786B082" w14:textId="77777777" w:rsidR="009D4639" w:rsidRDefault="003417EA" w:rsidP="00BB1880">
            <w:pPr>
              <w:spacing w:before="100" w:after="100" w:line="256" w:lineRule="auto"/>
              <w:rPr>
                <w:rFonts w:cstheme="minorHAnsi"/>
              </w:rPr>
            </w:pPr>
            <w:proofErr w:type="spellStart"/>
            <w:r>
              <w:rPr>
                <w:rFonts w:cstheme="minorHAnsi"/>
              </w:rPr>
              <w:t>Warmley</w:t>
            </w:r>
            <w:proofErr w:type="spellEnd"/>
            <w:r>
              <w:rPr>
                <w:rFonts w:cstheme="minorHAnsi"/>
              </w:rPr>
              <w:t>, South Glos</w:t>
            </w:r>
          </w:p>
          <w:p w14:paraId="283D8BAA" w14:textId="552E230C" w:rsidR="004062AB" w:rsidRPr="00CE6202" w:rsidRDefault="004062AB" w:rsidP="00BB1880">
            <w:pPr>
              <w:spacing w:before="100" w:after="100" w:line="256" w:lineRule="auto"/>
              <w:rPr>
                <w:rFonts w:cstheme="minorHAnsi"/>
                <w:b/>
              </w:rPr>
            </w:pPr>
          </w:p>
        </w:tc>
      </w:tr>
      <w:tr w:rsidR="004062AB" w14:paraId="2757033F" w14:textId="77777777" w:rsidTr="00BB1880">
        <w:tc>
          <w:tcPr>
            <w:tcW w:w="2111" w:type="dxa"/>
            <w:shd w:val="clear" w:color="auto" w:fill="CC99FF"/>
          </w:tcPr>
          <w:p w14:paraId="06EF2042" w14:textId="4F245D95"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Travel for Work</w:t>
            </w:r>
          </w:p>
        </w:tc>
        <w:tc>
          <w:tcPr>
            <w:tcW w:w="8090" w:type="dxa"/>
            <w:shd w:val="clear" w:color="auto" w:fill="CC99FF"/>
          </w:tcPr>
          <w:p w14:paraId="1EB52B9E" w14:textId="6F05F832" w:rsidR="004062AB" w:rsidRPr="00CE6202" w:rsidRDefault="004062AB" w:rsidP="00BB1880">
            <w:pPr>
              <w:spacing w:before="100" w:after="100" w:line="256" w:lineRule="auto"/>
              <w:rPr>
                <w:rFonts w:cstheme="minorHAnsi"/>
              </w:rPr>
            </w:pPr>
            <w:r w:rsidRPr="00CE6202">
              <w:rPr>
                <w:rFonts w:cstheme="minorHAnsi"/>
              </w:rPr>
              <w:t xml:space="preserve">Required to travel across </w:t>
            </w:r>
            <w:r w:rsidR="00052B12">
              <w:rPr>
                <w:rFonts w:cstheme="minorHAnsi"/>
              </w:rPr>
              <w:t xml:space="preserve">South Glos as </w:t>
            </w:r>
            <w:r w:rsidR="0026440E">
              <w:rPr>
                <w:rFonts w:cstheme="minorHAnsi"/>
              </w:rPr>
              <w:t xml:space="preserve">appropriate </w:t>
            </w:r>
          </w:p>
        </w:tc>
      </w:tr>
      <w:tr w:rsidR="004062AB" w14:paraId="274A1A26" w14:textId="77777777" w:rsidTr="00BB1880">
        <w:tc>
          <w:tcPr>
            <w:tcW w:w="2111" w:type="dxa"/>
          </w:tcPr>
          <w:p w14:paraId="5992AB32" w14:textId="133E1C7E"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Accountabilities</w:t>
            </w:r>
          </w:p>
        </w:tc>
        <w:tc>
          <w:tcPr>
            <w:tcW w:w="8090" w:type="dxa"/>
          </w:tcPr>
          <w:p w14:paraId="0AD82001" w14:textId="28AD62EC" w:rsidR="004062AB" w:rsidRPr="00CE6202" w:rsidRDefault="004062AB" w:rsidP="00BB1880">
            <w:pPr>
              <w:spacing w:before="100" w:after="100" w:line="256" w:lineRule="auto"/>
              <w:rPr>
                <w:rFonts w:cstheme="minorHAnsi"/>
              </w:rPr>
            </w:pPr>
            <w:r w:rsidRPr="00CE6202">
              <w:rPr>
                <w:rFonts w:cstheme="minorHAnsi"/>
              </w:rPr>
              <w:t>Accountable to</w:t>
            </w:r>
            <w:r w:rsidR="0055720B">
              <w:rPr>
                <w:rFonts w:cstheme="minorHAnsi"/>
              </w:rPr>
              <w:t>: Team Leader</w:t>
            </w:r>
          </w:p>
          <w:p w14:paraId="6ABE72E1" w14:textId="4E32ED8A" w:rsidR="004062AB" w:rsidRPr="00CE6202" w:rsidRDefault="004062AB" w:rsidP="00BB1880">
            <w:pPr>
              <w:spacing w:before="100" w:after="100" w:line="256" w:lineRule="auto"/>
              <w:rPr>
                <w:rFonts w:cstheme="minorHAnsi"/>
              </w:rPr>
            </w:pPr>
            <w:r w:rsidRPr="00CE6202">
              <w:rPr>
                <w:rFonts w:cstheme="minorHAnsi"/>
              </w:rPr>
              <w:t xml:space="preserve">Accountable for: </w:t>
            </w:r>
            <w:r w:rsidR="0055720B">
              <w:rPr>
                <w:rFonts w:cstheme="minorHAnsi"/>
              </w:rPr>
              <w:t>Volunteer P</w:t>
            </w:r>
            <w:r w:rsidR="009D4639">
              <w:rPr>
                <w:rFonts w:cstheme="minorHAnsi"/>
              </w:rPr>
              <w:t>eers</w:t>
            </w:r>
          </w:p>
        </w:tc>
      </w:tr>
      <w:tr w:rsidR="004062AB" w14:paraId="2B597054" w14:textId="77777777" w:rsidTr="00BB1880">
        <w:tc>
          <w:tcPr>
            <w:tcW w:w="2111" w:type="dxa"/>
            <w:shd w:val="clear" w:color="auto" w:fill="CC99FF"/>
          </w:tcPr>
          <w:p w14:paraId="51386BE2" w14:textId="733454B1" w:rsidR="004062AB" w:rsidRPr="00BB1880" w:rsidRDefault="004062AB" w:rsidP="00BB1880">
            <w:pPr>
              <w:spacing w:before="100" w:after="100" w:line="256" w:lineRule="auto"/>
              <w:jc w:val="both"/>
              <w:rPr>
                <w:rFonts w:cstheme="minorHAnsi"/>
                <w:b/>
                <w:sz w:val="26"/>
                <w:szCs w:val="26"/>
              </w:rPr>
            </w:pPr>
            <w:r w:rsidRPr="00BB1880">
              <w:rPr>
                <w:rFonts w:cstheme="minorHAnsi"/>
                <w:b/>
                <w:sz w:val="26"/>
                <w:szCs w:val="26"/>
              </w:rPr>
              <w:t>Purpose</w:t>
            </w:r>
          </w:p>
        </w:tc>
        <w:tc>
          <w:tcPr>
            <w:tcW w:w="8090" w:type="dxa"/>
            <w:shd w:val="clear" w:color="auto" w:fill="CC99FF"/>
          </w:tcPr>
          <w:p w14:paraId="45333379" w14:textId="0A7B016D" w:rsidR="0026440E" w:rsidRPr="0026440E" w:rsidRDefault="0026440E" w:rsidP="0026440E">
            <w:pPr>
              <w:pStyle w:val="ListParagraph"/>
              <w:numPr>
                <w:ilvl w:val="0"/>
                <w:numId w:val="11"/>
              </w:numPr>
              <w:spacing w:before="100" w:after="100"/>
              <w:contextualSpacing w:val="0"/>
              <w:rPr>
                <w:rFonts w:cstheme="minorHAnsi"/>
              </w:rPr>
            </w:pPr>
            <w:r w:rsidRPr="00753B23">
              <w:rPr>
                <w:rFonts w:eastAsia="Calibri" w:cstheme="minorHAnsi"/>
                <w:szCs w:val="28"/>
              </w:rPr>
              <w:t xml:space="preserve">To support peers through the Peer Academy programme and onto progressions in education, training, volunteering and employment.  </w:t>
            </w:r>
          </w:p>
          <w:p w14:paraId="2294243E" w14:textId="469B0C49" w:rsidR="004062AB" w:rsidRPr="00CE6202" w:rsidRDefault="004062AB" w:rsidP="00BB1880">
            <w:pPr>
              <w:pStyle w:val="ListParagraph"/>
              <w:numPr>
                <w:ilvl w:val="0"/>
                <w:numId w:val="11"/>
              </w:numPr>
              <w:spacing w:before="100" w:after="100"/>
              <w:contextualSpacing w:val="0"/>
              <w:rPr>
                <w:rFonts w:cstheme="minorHAnsi"/>
              </w:rPr>
            </w:pPr>
            <w:r w:rsidRPr="00CE6202">
              <w:rPr>
                <w:rFonts w:cstheme="minorHAnsi"/>
              </w:rPr>
              <w:t xml:space="preserve">Promote social inclusion and independence. </w:t>
            </w:r>
          </w:p>
          <w:p w14:paraId="44828AA7" w14:textId="77777777" w:rsidR="0026440E" w:rsidRPr="002C64E5" w:rsidRDefault="00753B23" w:rsidP="00550473">
            <w:pPr>
              <w:pStyle w:val="ListParagraph"/>
              <w:numPr>
                <w:ilvl w:val="0"/>
                <w:numId w:val="11"/>
              </w:numPr>
              <w:spacing w:before="100" w:after="100"/>
              <w:contextualSpacing w:val="0"/>
              <w:rPr>
                <w:rFonts w:cstheme="minorHAnsi"/>
              </w:rPr>
            </w:pPr>
            <w:r w:rsidRPr="00753B23">
              <w:rPr>
                <w:rFonts w:eastAsia="Calibri" w:cstheme="minorHAnsi"/>
                <w:szCs w:val="28"/>
              </w:rPr>
              <w:t xml:space="preserve">To recruit, train and support peers with a view to participating in the development of a network of recovery communities within and outside of treatment.    </w:t>
            </w:r>
          </w:p>
          <w:p w14:paraId="7C8F9524" w14:textId="32062024" w:rsidR="002C64E5" w:rsidRPr="00550473" w:rsidRDefault="002C64E5" w:rsidP="002C64E5">
            <w:pPr>
              <w:pStyle w:val="ListParagraph"/>
              <w:spacing w:before="100" w:after="100"/>
              <w:ind w:left="360"/>
              <w:contextualSpacing w:val="0"/>
              <w:rPr>
                <w:rFonts w:cstheme="minorHAnsi"/>
              </w:rPr>
            </w:pPr>
          </w:p>
        </w:tc>
      </w:tr>
      <w:tr w:rsidR="004062AB" w14:paraId="00439113" w14:textId="77777777" w:rsidTr="00BB1880">
        <w:tc>
          <w:tcPr>
            <w:tcW w:w="10201" w:type="dxa"/>
            <w:gridSpan w:val="2"/>
          </w:tcPr>
          <w:p w14:paraId="2FE514CA" w14:textId="1E23D756" w:rsidR="00BB1880" w:rsidRPr="00BB1880" w:rsidRDefault="00BB1880" w:rsidP="00BB1880">
            <w:pPr>
              <w:spacing w:before="100" w:after="100" w:line="256" w:lineRule="auto"/>
              <w:rPr>
                <w:rFonts w:cstheme="minorHAnsi"/>
                <w:b/>
                <w:sz w:val="26"/>
                <w:szCs w:val="26"/>
              </w:rPr>
            </w:pPr>
            <w:r w:rsidRPr="00BB1880">
              <w:rPr>
                <w:rFonts w:cstheme="minorHAnsi"/>
                <w:b/>
                <w:sz w:val="26"/>
                <w:szCs w:val="26"/>
              </w:rPr>
              <w:lastRenderedPageBreak/>
              <w:t xml:space="preserve">Responsibilities </w:t>
            </w:r>
          </w:p>
          <w:p w14:paraId="450A079E" w14:textId="174E3F74" w:rsidR="004062AB" w:rsidRPr="00CE6202" w:rsidRDefault="004062AB" w:rsidP="00BB1880">
            <w:pPr>
              <w:spacing w:before="100" w:after="100" w:line="256" w:lineRule="auto"/>
              <w:rPr>
                <w:rFonts w:cstheme="minorHAnsi"/>
                <w:i/>
              </w:rPr>
            </w:pPr>
            <w:r w:rsidRPr="00CE6202">
              <w:rPr>
                <w:rFonts w:cstheme="minorHAnsi"/>
                <w:b/>
              </w:rPr>
              <w:t>Person Centred Service Delivery</w:t>
            </w:r>
          </w:p>
          <w:p w14:paraId="7E02F593" w14:textId="77777777" w:rsidR="00E324C8" w:rsidRPr="00E324C8" w:rsidRDefault="00E324C8" w:rsidP="007C36F2">
            <w:pPr>
              <w:pStyle w:val="ListParagraph"/>
              <w:numPr>
                <w:ilvl w:val="0"/>
                <w:numId w:val="4"/>
              </w:numPr>
              <w:spacing w:before="100" w:after="100" w:line="256" w:lineRule="auto"/>
              <w:contextualSpacing w:val="0"/>
              <w:rPr>
                <w:rFonts w:cstheme="minorHAnsi"/>
              </w:rPr>
            </w:pPr>
            <w:r w:rsidRPr="00E324C8">
              <w:rPr>
                <w:rFonts w:cstheme="minorHAnsi"/>
              </w:rPr>
              <w:t>Provide a welcoming reception, offering information, advice and guidance to support an individual to access the right service (DHI, DHI on-line or other).</w:t>
            </w:r>
          </w:p>
          <w:p w14:paraId="52940263" w14:textId="204F0F95" w:rsidR="00E324C8" w:rsidRPr="007C36F2" w:rsidRDefault="00753B23" w:rsidP="007C36F2">
            <w:pPr>
              <w:pStyle w:val="ListParagraph"/>
              <w:numPr>
                <w:ilvl w:val="0"/>
                <w:numId w:val="4"/>
              </w:numPr>
              <w:spacing w:before="100" w:after="100" w:line="256" w:lineRule="auto"/>
              <w:contextualSpacing w:val="0"/>
              <w:rPr>
                <w:rFonts w:cstheme="minorHAnsi"/>
              </w:rPr>
            </w:pPr>
            <w:r w:rsidRPr="007C36F2">
              <w:rPr>
                <w:rFonts w:cstheme="minorHAnsi"/>
              </w:rPr>
              <w:t>Ensure that peers work in a way which enables clients to access a wide range of support, so they may exit the service as early as possible and sustain positive change</w:t>
            </w:r>
            <w:r w:rsidR="00E324C8" w:rsidRPr="00753B23">
              <w:rPr>
                <w:rFonts w:cstheme="minorHAnsi"/>
              </w:rPr>
              <w:t>.</w:t>
            </w:r>
          </w:p>
          <w:p w14:paraId="7C8E7FFA" w14:textId="23F2B1A3" w:rsidR="00753B23" w:rsidRPr="00753B23" w:rsidRDefault="00753B23" w:rsidP="007C36F2">
            <w:pPr>
              <w:pStyle w:val="ListParagraph"/>
              <w:numPr>
                <w:ilvl w:val="0"/>
                <w:numId w:val="4"/>
              </w:numPr>
              <w:spacing w:before="100" w:after="100" w:line="256" w:lineRule="auto"/>
              <w:contextualSpacing w:val="0"/>
              <w:rPr>
                <w:rFonts w:cstheme="minorHAnsi"/>
              </w:rPr>
            </w:pPr>
            <w:r w:rsidRPr="00753B23">
              <w:rPr>
                <w:rFonts w:cstheme="minorHAnsi"/>
              </w:rPr>
              <w:t xml:space="preserve">Ensure that peers take a </w:t>
            </w:r>
            <w:r>
              <w:rPr>
                <w:rFonts w:cstheme="minorHAnsi"/>
              </w:rPr>
              <w:t xml:space="preserve">person-centred approach, where </w:t>
            </w:r>
            <w:r w:rsidRPr="00753B23">
              <w:rPr>
                <w:rFonts w:cstheme="minorHAnsi"/>
              </w:rPr>
              <w:t>assessments and Support Plans are tailored for and driven by the client, recognising their resources, strengths, aspirations and needs.  Assessments and plans look beyond the presenting 'problem' and support clients to progress toward goals and aspirations using all available resources (e.g. clients’ support network, online help, DHI and external agencies, clubs, activities and services).</w:t>
            </w:r>
          </w:p>
          <w:p w14:paraId="2E7C0C05" w14:textId="77777777"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 xml:space="preserve">Recruit and support participants to access the Peer Academy, co-producing and regularly reviewing personal development plans to optimise successful completion.  </w:t>
            </w:r>
          </w:p>
          <w:p w14:paraId="320420B9" w14:textId="35F42CA5"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 xml:space="preserve">Support the delivery of the Peer Academy programme, </w:t>
            </w:r>
            <w:r w:rsidR="004E3733">
              <w:rPr>
                <w:rFonts w:cstheme="minorHAnsi"/>
              </w:rPr>
              <w:t xml:space="preserve">assisting with </w:t>
            </w:r>
            <w:r w:rsidRPr="007C36F2">
              <w:rPr>
                <w:rFonts w:cstheme="minorHAnsi"/>
              </w:rPr>
              <w:t xml:space="preserve">training and supporting the development of resources.  </w:t>
            </w:r>
          </w:p>
          <w:p w14:paraId="63681752" w14:textId="1FFAA2F6"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Support peers to work alongside practitioners to deliver interventions including telephone or buddying services and group work.</w:t>
            </w:r>
          </w:p>
          <w:p w14:paraId="2B5394E2" w14:textId="478AAD1B"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Support peers towards further positive progressions including education, training, volunteering and employment.</w:t>
            </w:r>
          </w:p>
          <w:p w14:paraId="408371C0" w14:textId="093E1BDD"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 xml:space="preserve">Support progression to so that Peers </w:t>
            </w:r>
            <w:proofErr w:type="gramStart"/>
            <w:r w:rsidRPr="007C36F2">
              <w:rPr>
                <w:rFonts w:cstheme="minorHAnsi"/>
              </w:rPr>
              <w:t>are able to</w:t>
            </w:r>
            <w:proofErr w:type="gramEnd"/>
            <w:r w:rsidRPr="007C36F2">
              <w:rPr>
                <w:rFonts w:cstheme="minorHAnsi"/>
              </w:rPr>
              <w:t xml:space="preserve"> work in placements beyond drug and alcohol services.</w:t>
            </w:r>
          </w:p>
          <w:p w14:paraId="349EDDE3" w14:textId="77777777" w:rsidR="007C36F2" w:rsidRPr="007C36F2" w:rsidRDefault="007C36F2" w:rsidP="007C36F2">
            <w:pPr>
              <w:pStyle w:val="ListParagraph"/>
              <w:numPr>
                <w:ilvl w:val="0"/>
                <w:numId w:val="4"/>
              </w:numPr>
              <w:spacing w:before="100" w:after="100" w:line="256" w:lineRule="auto"/>
              <w:contextualSpacing w:val="0"/>
              <w:rPr>
                <w:rFonts w:cstheme="minorHAnsi"/>
              </w:rPr>
            </w:pPr>
            <w:r w:rsidRPr="007C36F2">
              <w:rPr>
                <w:rFonts w:cstheme="minorHAnsi"/>
              </w:rPr>
              <w:t xml:space="preserve">Monitor and document the progress of individual clients, maintaining accurate, up-to-date, and confidential records that provide essential data. </w:t>
            </w:r>
          </w:p>
          <w:p w14:paraId="2F784940" w14:textId="36559F6D" w:rsidR="007C36F2" w:rsidRPr="007C36F2" w:rsidRDefault="007C36F2" w:rsidP="007C36F2">
            <w:pPr>
              <w:pStyle w:val="ListParagraph"/>
              <w:numPr>
                <w:ilvl w:val="0"/>
                <w:numId w:val="4"/>
              </w:numPr>
              <w:spacing w:before="100" w:after="100" w:line="256" w:lineRule="auto"/>
              <w:contextualSpacing w:val="0"/>
              <w:rPr>
                <w:rFonts w:cstheme="minorHAnsi"/>
                <w:szCs w:val="28"/>
              </w:rPr>
            </w:pPr>
            <w:r w:rsidRPr="007C36F2">
              <w:rPr>
                <w:rFonts w:cstheme="minorHAnsi"/>
              </w:rPr>
              <w:t>Identify, address</w:t>
            </w:r>
            <w:r w:rsidRPr="007C36F2">
              <w:rPr>
                <w:rFonts w:cstheme="minorHAnsi"/>
                <w:szCs w:val="28"/>
              </w:rPr>
              <w:t xml:space="preserve">, advocate, and escalate issues with clients as appropriate.  </w:t>
            </w:r>
          </w:p>
          <w:p w14:paraId="5297A3EF" w14:textId="6E668B0D" w:rsidR="004062AB" w:rsidRPr="00CE6202" w:rsidRDefault="004062AB" w:rsidP="00BB1880">
            <w:pPr>
              <w:spacing w:before="100" w:after="100" w:line="259" w:lineRule="auto"/>
              <w:rPr>
                <w:rFonts w:cstheme="minorHAnsi"/>
                <w:b/>
              </w:rPr>
            </w:pPr>
            <w:r w:rsidRPr="00CE6202">
              <w:rPr>
                <w:rFonts w:cstheme="minorHAnsi"/>
                <w:b/>
              </w:rPr>
              <w:t>People and Performance</w:t>
            </w:r>
          </w:p>
          <w:p w14:paraId="29E87816" w14:textId="77777777" w:rsidR="00E324C8" w:rsidRDefault="00E324C8" w:rsidP="007C36F2">
            <w:pPr>
              <w:pStyle w:val="ListParagraph"/>
              <w:numPr>
                <w:ilvl w:val="0"/>
                <w:numId w:val="6"/>
              </w:numPr>
              <w:spacing w:before="100" w:after="100" w:line="259" w:lineRule="auto"/>
              <w:contextualSpacing w:val="0"/>
              <w:rPr>
                <w:rFonts w:cstheme="minorHAnsi"/>
              </w:rPr>
            </w:pPr>
            <w:r w:rsidRPr="00F151F3">
              <w:rPr>
                <w:rFonts w:cstheme="minorHAnsi"/>
              </w:rPr>
              <w:t>Participate fully in regular supervision, team meetings, appraisals and learning and development activities. </w:t>
            </w:r>
          </w:p>
          <w:p w14:paraId="397FADF5" w14:textId="04D8D5AA" w:rsidR="00E324C8" w:rsidRPr="00E324C8" w:rsidRDefault="00E324C8" w:rsidP="007C36F2">
            <w:pPr>
              <w:pStyle w:val="ListParagraph"/>
              <w:numPr>
                <w:ilvl w:val="0"/>
                <w:numId w:val="6"/>
              </w:numPr>
              <w:spacing w:before="100" w:after="100" w:line="259" w:lineRule="auto"/>
              <w:contextualSpacing w:val="0"/>
              <w:rPr>
                <w:rFonts w:cstheme="minorHAnsi"/>
              </w:rPr>
            </w:pPr>
            <w:r w:rsidRPr="47B173D2">
              <w:t>Contribute to a positive, collaborative, and person-centred culture and model DHI values in your behaviours.  </w:t>
            </w:r>
          </w:p>
          <w:p w14:paraId="4DA6BC0A" w14:textId="30A15D29" w:rsidR="004062AB" w:rsidRPr="00CE6202" w:rsidRDefault="004062AB" w:rsidP="00BB1880">
            <w:pPr>
              <w:spacing w:before="100" w:after="100" w:line="259" w:lineRule="auto"/>
              <w:rPr>
                <w:rFonts w:cstheme="minorHAnsi"/>
                <w:b/>
              </w:rPr>
            </w:pPr>
            <w:r w:rsidRPr="00CE6202">
              <w:rPr>
                <w:rFonts w:cstheme="minorHAnsi"/>
                <w:b/>
              </w:rPr>
              <w:t>Compliance</w:t>
            </w:r>
          </w:p>
          <w:p w14:paraId="2F48BEA0" w14:textId="6F257E5B" w:rsidR="00E324C8" w:rsidRPr="00BB1880" w:rsidRDefault="00E324C8" w:rsidP="007C36F2">
            <w:pPr>
              <w:pStyle w:val="ListParagraph"/>
              <w:numPr>
                <w:ilvl w:val="0"/>
                <w:numId w:val="6"/>
              </w:numPr>
              <w:spacing w:before="100" w:after="100"/>
              <w:contextualSpacing w:val="0"/>
            </w:pPr>
            <w:r w:rsidRPr="47B173D2">
              <w:t xml:space="preserve">Understand and adhere to all DHI’s policies and procedures as well as good practice guidelines, legal and </w:t>
            </w:r>
            <w:r w:rsidRPr="00BB1880">
              <w:rPr>
                <w:rFonts w:cstheme="minorHAnsi"/>
              </w:rPr>
              <w:t>regulatory</w:t>
            </w:r>
            <w:r w:rsidRPr="47B173D2">
              <w:t xml:space="preserve"> requirements.</w:t>
            </w:r>
          </w:p>
          <w:p w14:paraId="5F9A2C0F" w14:textId="2D263EEC" w:rsidR="004062AB" w:rsidRPr="00CE6202" w:rsidRDefault="004062AB" w:rsidP="00BB1880">
            <w:pPr>
              <w:spacing w:before="100" w:after="100" w:line="256" w:lineRule="auto"/>
              <w:rPr>
                <w:rFonts w:cstheme="minorHAnsi"/>
                <w:b/>
                <w:bCs/>
              </w:rPr>
            </w:pPr>
            <w:r w:rsidRPr="00CE6202">
              <w:rPr>
                <w:rFonts w:cstheme="minorHAnsi"/>
                <w:b/>
                <w:bCs/>
              </w:rPr>
              <w:t>Other</w:t>
            </w:r>
          </w:p>
          <w:p w14:paraId="389929F8" w14:textId="77777777" w:rsidR="004062AB" w:rsidRPr="00CE6202" w:rsidRDefault="004062AB" w:rsidP="007C36F2">
            <w:pPr>
              <w:pStyle w:val="ListParagraph"/>
              <w:numPr>
                <w:ilvl w:val="0"/>
                <w:numId w:val="6"/>
              </w:numPr>
              <w:spacing w:before="100" w:after="100" w:line="259" w:lineRule="auto"/>
              <w:contextualSpacing w:val="0"/>
              <w:rPr>
                <w:rFonts w:cstheme="minorHAnsi"/>
              </w:rPr>
            </w:pPr>
            <w:r w:rsidRPr="00CE6202">
              <w:rPr>
                <w:rFonts w:cstheme="minorHAnsi"/>
              </w:rPr>
              <w:t xml:space="preserve">This job description contains only the main accountabilities relating to the post and does not describe in detail all the duties required to carry out the role. </w:t>
            </w:r>
          </w:p>
          <w:p w14:paraId="4A4E845C" w14:textId="77777777" w:rsidR="00357FCC" w:rsidRDefault="004062AB" w:rsidP="007C36F2">
            <w:pPr>
              <w:pStyle w:val="ListParagraph"/>
              <w:numPr>
                <w:ilvl w:val="0"/>
                <w:numId w:val="6"/>
              </w:numPr>
              <w:spacing w:before="100" w:after="100" w:line="259" w:lineRule="auto"/>
              <w:contextualSpacing w:val="0"/>
              <w:rPr>
                <w:rFonts w:cstheme="minorHAnsi"/>
              </w:rPr>
            </w:pPr>
            <w:r w:rsidRPr="00CE6202">
              <w:rPr>
                <w:rFonts w:cstheme="minorHAnsi"/>
              </w:rPr>
              <w:t>The post holder will be expected to undertake any other duties reasonably requested by their manager and commensurate with the expectations of the role.</w:t>
            </w:r>
          </w:p>
          <w:p w14:paraId="1C92BCDD" w14:textId="77777777" w:rsidR="007C36F2" w:rsidRDefault="007C36F2" w:rsidP="007C36F2">
            <w:pPr>
              <w:spacing w:before="100" w:after="100"/>
              <w:rPr>
                <w:rFonts w:cstheme="minorHAnsi"/>
              </w:rPr>
            </w:pPr>
          </w:p>
          <w:p w14:paraId="5362EAA5" w14:textId="77777777" w:rsidR="007C36F2" w:rsidRDefault="007C36F2" w:rsidP="007C36F2">
            <w:pPr>
              <w:spacing w:before="100" w:after="100"/>
              <w:rPr>
                <w:rFonts w:cstheme="minorHAnsi"/>
              </w:rPr>
            </w:pPr>
          </w:p>
          <w:p w14:paraId="45E83A9E" w14:textId="77777777" w:rsidR="0055720B" w:rsidRDefault="0055720B" w:rsidP="007C36F2">
            <w:pPr>
              <w:spacing w:before="100" w:after="100"/>
              <w:rPr>
                <w:rFonts w:cstheme="minorHAnsi"/>
              </w:rPr>
            </w:pPr>
          </w:p>
          <w:p w14:paraId="6F73DD9B" w14:textId="77777777" w:rsidR="002C64E5" w:rsidRDefault="002C64E5" w:rsidP="007C36F2">
            <w:pPr>
              <w:spacing w:before="100" w:after="100"/>
              <w:rPr>
                <w:rFonts w:cstheme="minorHAnsi"/>
              </w:rPr>
            </w:pPr>
          </w:p>
          <w:p w14:paraId="04DBD33D" w14:textId="14D0976F" w:rsidR="007C36F2" w:rsidRPr="007C36F2" w:rsidRDefault="007C36F2" w:rsidP="007C36F2">
            <w:pPr>
              <w:spacing w:before="100" w:after="100"/>
              <w:rPr>
                <w:rFonts w:cstheme="minorHAnsi"/>
              </w:rPr>
            </w:pPr>
          </w:p>
        </w:tc>
      </w:tr>
      <w:tr w:rsidR="004062AB" w14:paraId="0BA005A3" w14:textId="77777777" w:rsidTr="00BB1880">
        <w:tc>
          <w:tcPr>
            <w:tcW w:w="10201" w:type="dxa"/>
            <w:gridSpan w:val="2"/>
            <w:shd w:val="clear" w:color="auto" w:fill="CC99FF"/>
          </w:tcPr>
          <w:p w14:paraId="668FE104" w14:textId="77777777" w:rsidR="004062AB" w:rsidRPr="00BB1880" w:rsidRDefault="004062AB" w:rsidP="00BB1880">
            <w:pPr>
              <w:spacing w:before="100" w:after="100" w:line="256" w:lineRule="auto"/>
              <w:rPr>
                <w:rFonts w:cstheme="minorHAnsi"/>
                <w:b/>
                <w:sz w:val="26"/>
                <w:szCs w:val="26"/>
              </w:rPr>
            </w:pPr>
            <w:r w:rsidRPr="00BB1880">
              <w:rPr>
                <w:rFonts w:cstheme="minorHAnsi"/>
                <w:b/>
                <w:sz w:val="26"/>
                <w:szCs w:val="26"/>
              </w:rPr>
              <w:lastRenderedPageBreak/>
              <w:t>Skills, Knowledge, Experience, and Behaviours</w:t>
            </w:r>
          </w:p>
          <w:p w14:paraId="106632D2" w14:textId="7E20BD37" w:rsidR="00173B33" w:rsidRPr="00CE6202" w:rsidRDefault="004062AB" w:rsidP="00BB1880">
            <w:pPr>
              <w:spacing w:before="100" w:after="100" w:line="256" w:lineRule="auto"/>
              <w:rPr>
                <w:rFonts w:cstheme="minorHAnsi"/>
              </w:rPr>
            </w:pPr>
            <w:r w:rsidRPr="00CE6202">
              <w:rPr>
                <w:rFonts w:cstheme="minorHAnsi"/>
              </w:rPr>
              <w:t>The most important quality to succeed in this role will be your positive attitude, resilience, and enthusiasm for the work of DHI and your team.</w:t>
            </w:r>
          </w:p>
          <w:p w14:paraId="3BB85A69" w14:textId="77777777" w:rsidR="00173B33" w:rsidRPr="00406AB2" w:rsidRDefault="00173B33" w:rsidP="00BB1880">
            <w:pPr>
              <w:spacing w:before="100" w:after="100" w:line="256" w:lineRule="auto"/>
              <w:rPr>
                <w:rFonts w:cstheme="minorHAnsi"/>
                <w:b/>
                <w:bCs/>
                <w:sz w:val="24"/>
                <w:szCs w:val="24"/>
              </w:rPr>
            </w:pPr>
            <w:r w:rsidRPr="00406AB2">
              <w:rPr>
                <w:rFonts w:cstheme="minorHAnsi"/>
                <w:b/>
                <w:bCs/>
                <w:sz w:val="24"/>
                <w:szCs w:val="24"/>
              </w:rPr>
              <w:t>Essential Criteria:</w:t>
            </w:r>
          </w:p>
          <w:p w14:paraId="2A7149DC" w14:textId="77777777" w:rsidR="00173B33" w:rsidRDefault="00173B33" w:rsidP="00BB1880">
            <w:pPr>
              <w:spacing w:before="100" w:after="100" w:line="256" w:lineRule="auto"/>
              <w:rPr>
                <w:rFonts w:cstheme="minorHAnsi"/>
              </w:rPr>
            </w:pPr>
            <w:r w:rsidRPr="00CE6202">
              <w:rPr>
                <w:rFonts w:cstheme="minorHAnsi"/>
              </w:rPr>
              <w:t xml:space="preserve">It is also </w:t>
            </w:r>
            <w:r w:rsidRPr="00CE6202">
              <w:rPr>
                <w:rFonts w:cstheme="minorHAnsi"/>
                <w:b/>
              </w:rPr>
              <w:t xml:space="preserve">essential </w:t>
            </w:r>
            <w:r w:rsidRPr="00CE6202">
              <w:rPr>
                <w:rFonts w:cstheme="minorHAnsi"/>
              </w:rPr>
              <w:t>that you can demonstrate:</w:t>
            </w:r>
          </w:p>
          <w:p w14:paraId="572B3CFC" w14:textId="77777777" w:rsidR="00173B33" w:rsidRPr="0018012B" w:rsidRDefault="00173B33" w:rsidP="00BB1880">
            <w:pPr>
              <w:spacing w:before="100" w:after="100" w:line="256" w:lineRule="auto"/>
              <w:rPr>
                <w:rFonts w:cstheme="minorHAnsi"/>
                <w:b/>
                <w:bCs/>
              </w:rPr>
            </w:pPr>
            <w:r w:rsidRPr="0018012B">
              <w:rPr>
                <w:rFonts w:cstheme="minorHAnsi"/>
                <w:b/>
                <w:bCs/>
              </w:rPr>
              <w:t>Behaviours</w:t>
            </w:r>
          </w:p>
          <w:p w14:paraId="30CF7500" w14:textId="77777777" w:rsidR="00173B33" w:rsidRDefault="00173B33" w:rsidP="00BB1880">
            <w:pPr>
              <w:pStyle w:val="ListParagraph"/>
              <w:numPr>
                <w:ilvl w:val="0"/>
                <w:numId w:val="6"/>
              </w:numPr>
              <w:spacing w:before="100" w:after="100" w:line="259" w:lineRule="auto"/>
              <w:ind w:left="227" w:hanging="227"/>
              <w:contextualSpacing w:val="0"/>
              <w:rPr>
                <w:rFonts w:cstheme="minorHAnsi"/>
              </w:rPr>
            </w:pPr>
            <w:r w:rsidRPr="00CE6202">
              <w:rPr>
                <w:rFonts w:cstheme="minorHAnsi"/>
              </w:rPr>
              <w:t>Belief in and willingness to model DHI values in behaviours, as described in the Behaviour Framework (attached).</w:t>
            </w:r>
          </w:p>
          <w:p w14:paraId="78F9BC27" w14:textId="59C5A066" w:rsidR="00173B33" w:rsidRPr="00712FD8" w:rsidRDefault="00173B33" w:rsidP="00BB1880">
            <w:pPr>
              <w:spacing w:before="100" w:after="100" w:line="248" w:lineRule="auto"/>
              <w:ind w:right="2"/>
              <w:rPr>
                <w:rFonts w:cstheme="minorHAnsi"/>
                <w:b/>
                <w:bCs/>
              </w:rPr>
            </w:pPr>
            <w:r w:rsidRPr="00712FD8">
              <w:rPr>
                <w:rFonts w:cstheme="minorHAnsi"/>
                <w:b/>
                <w:bCs/>
              </w:rPr>
              <w:t>Skills and Qualifications</w:t>
            </w:r>
          </w:p>
          <w:p w14:paraId="517E071B"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Good communication skills, written and verbal.</w:t>
            </w:r>
          </w:p>
          <w:p w14:paraId="6AE378F6"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 xml:space="preserve">Ability to plan, prioritise, and organise your own work and time. </w:t>
            </w:r>
          </w:p>
          <w:p w14:paraId="0C4EE95F" w14:textId="25CC7EC0" w:rsidR="00173B33" w:rsidRPr="00173B33" w:rsidRDefault="00173B33" w:rsidP="00BB1880">
            <w:pPr>
              <w:pStyle w:val="ListParagraph"/>
              <w:numPr>
                <w:ilvl w:val="0"/>
                <w:numId w:val="6"/>
              </w:numPr>
              <w:spacing w:before="100" w:after="100"/>
              <w:ind w:left="227" w:hanging="227"/>
              <w:contextualSpacing w:val="0"/>
              <w:rPr>
                <w:rFonts w:cstheme="minorHAnsi"/>
                <w:b/>
                <w:bCs/>
              </w:rPr>
            </w:pPr>
            <w:r w:rsidRPr="00173B33">
              <w:rPr>
                <w:rFonts w:cstheme="minorHAnsi"/>
              </w:rPr>
              <w:t>Good basic level of IT literacy (proficient in Word, sending emails and able to input data into systems following training).</w:t>
            </w:r>
          </w:p>
          <w:p w14:paraId="7C8D5FB3" w14:textId="3F7F28D9" w:rsidR="00173B33" w:rsidRPr="00712FD8" w:rsidRDefault="00173B33" w:rsidP="00BB1880">
            <w:pPr>
              <w:spacing w:before="100" w:after="100" w:line="248" w:lineRule="auto"/>
              <w:ind w:right="2"/>
              <w:rPr>
                <w:rFonts w:cstheme="minorHAnsi"/>
                <w:b/>
                <w:bCs/>
              </w:rPr>
            </w:pPr>
            <w:r w:rsidRPr="00173B33">
              <w:rPr>
                <w:rFonts w:cstheme="minorHAnsi"/>
                <w:b/>
                <w:bCs/>
              </w:rPr>
              <w:t>O</w:t>
            </w:r>
            <w:r w:rsidRPr="00712FD8">
              <w:rPr>
                <w:rFonts w:cstheme="minorHAnsi"/>
                <w:b/>
                <w:bCs/>
              </w:rPr>
              <w:t>ther</w:t>
            </w:r>
          </w:p>
          <w:p w14:paraId="4AE7D7C6" w14:textId="45499C07" w:rsidR="00173B33" w:rsidRPr="00BB1880" w:rsidRDefault="00173B33" w:rsidP="00BB1880">
            <w:pPr>
              <w:pStyle w:val="ListParagraph"/>
              <w:numPr>
                <w:ilvl w:val="0"/>
                <w:numId w:val="6"/>
              </w:numPr>
              <w:spacing w:before="100" w:after="100" w:line="259" w:lineRule="auto"/>
              <w:ind w:left="227" w:hanging="227"/>
              <w:contextualSpacing w:val="0"/>
              <w:rPr>
                <w:rFonts w:cstheme="minorHAnsi"/>
              </w:rPr>
            </w:pPr>
            <w:r w:rsidRPr="00CE6202">
              <w:rPr>
                <w:rFonts w:cstheme="minorHAnsi"/>
              </w:rPr>
              <w:t>Able and willing to travel around the geographical area covered by the service.</w:t>
            </w:r>
          </w:p>
          <w:p w14:paraId="6EAE4AE9" w14:textId="77777777" w:rsidR="00173B33" w:rsidRPr="00406AB2" w:rsidRDefault="00173B33" w:rsidP="00BB1880">
            <w:pPr>
              <w:spacing w:before="100" w:after="100" w:line="248" w:lineRule="auto"/>
              <w:ind w:right="2"/>
              <w:rPr>
                <w:rFonts w:cstheme="minorHAnsi"/>
                <w:b/>
                <w:bCs/>
                <w:sz w:val="24"/>
                <w:szCs w:val="24"/>
              </w:rPr>
            </w:pPr>
            <w:r w:rsidRPr="00406AB2">
              <w:rPr>
                <w:rFonts w:cstheme="minorHAnsi"/>
                <w:b/>
                <w:bCs/>
                <w:sz w:val="24"/>
                <w:szCs w:val="24"/>
              </w:rPr>
              <w:t xml:space="preserve">Desirable Criteria: </w:t>
            </w:r>
          </w:p>
          <w:p w14:paraId="61611770" w14:textId="77777777" w:rsidR="00173B33" w:rsidRDefault="00173B33" w:rsidP="00BB1880">
            <w:pPr>
              <w:spacing w:before="100" w:after="100" w:line="256" w:lineRule="auto"/>
              <w:rPr>
                <w:rFonts w:cstheme="minorHAnsi"/>
              </w:rPr>
            </w:pPr>
            <w:r w:rsidRPr="00CE6202">
              <w:rPr>
                <w:rFonts w:cstheme="minorHAnsi"/>
              </w:rPr>
              <w:t xml:space="preserve">It is </w:t>
            </w:r>
            <w:r w:rsidRPr="00CE6202">
              <w:rPr>
                <w:rFonts w:cstheme="minorHAnsi"/>
                <w:b/>
              </w:rPr>
              <w:t>desirable</w:t>
            </w:r>
            <w:r w:rsidRPr="00CE6202">
              <w:rPr>
                <w:rFonts w:cstheme="minorHAnsi"/>
              </w:rPr>
              <w:t xml:space="preserve"> that you can demonstrate:</w:t>
            </w:r>
          </w:p>
          <w:p w14:paraId="64CD0A0A" w14:textId="77777777" w:rsidR="00173B33" w:rsidRPr="001743D4" w:rsidRDefault="00173B33" w:rsidP="00BB1880">
            <w:pPr>
              <w:spacing w:before="100" w:after="100" w:line="256" w:lineRule="auto"/>
              <w:rPr>
                <w:rFonts w:cstheme="minorHAnsi"/>
                <w:b/>
                <w:bCs/>
              </w:rPr>
            </w:pPr>
            <w:r w:rsidRPr="001743D4">
              <w:rPr>
                <w:rFonts w:cstheme="minorHAnsi"/>
                <w:b/>
                <w:bCs/>
              </w:rPr>
              <w:t>Experience</w:t>
            </w:r>
          </w:p>
          <w:p w14:paraId="7F5EF17B" w14:textId="77777777" w:rsidR="00173B33" w:rsidRPr="00173B33" w:rsidRDefault="00173B33" w:rsidP="00BB1880">
            <w:pPr>
              <w:pStyle w:val="ListParagraph"/>
              <w:numPr>
                <w:ilvl w:val="0"/>
                <w:numId w:val="6"/>
              </w:numPr>
              <w:spacing w:before="100" w:after="100" w:line="259" w:lineRule="auto"/>
              <w:ind w:left="227" w:hanging="227"/>
              <w:contextualSpacing w:val="0"/>
              <w:rPr>
                <w:rFonts w:cstheme="minorHAnsi"/>
              </w:rPr>
            </w:pPr>
            <w:r w:rsidRPr="00173B33">
              <w:rPr>
                <w:rFonts w:cstheme="minorHAnsi"/>
              </w:rPr>
              <w:t>Working in a service sector e.g. health, social care, welfare benefits, teaching, armed forces, criminal justice etc.</w:t>
            </w:r>
          </w:p>
          <w:p w14:paraId="4A61C43D" w14:textId="65584D29" w:rsidR="00173B33" w:rsidRPr="00173B33" w:rsidRDefault="00173B33" w:rsidP="00BB1880">
            <w:pPr>
              <w:pStyle w:val="ListParagraph"/>
              <w:numPr>
                <w:ilvl w:val="0"/>
                <w:numId w:val="6"/>
              </w:numPr>
              <w:spacing w:before="100" w:after="100"/>
              <w:ind w:left="227" w:hanging="227"/>
              <w:contextualSpacing w:val="0"/>
              <w:rPr>
                <w:rFonts w:cstheme="minorHAnsi"/>
                <w:b/>
                <w:bCs/>
              </w:rPr>
            </w:pPr>
            <w:r w:rsidRPr="00173B33">
              <w:rPr>
                <w:rFonts w:cstheme="minorHAnsi"/>
              </w:rPr>
              <w:t>Undertaking assessments and producing support plans within a health or social care setting.</w:t>
            </w:r>
          </w:p>
          <w:p w14:paraId="2781D43A" w14:textId="7C0441EB" w:rsidR="00173B33" w:rsidRPr="00712FD8" w:rsidRDefault="00173B33" w:rsidP="00BB1880">
            <w:pPr>
              <w:spacing w:before="100" w:after="100" w:line="256" w:lineRule="auto"/>
              <w:ind w:right="2"/>
              <w:rPr>
                <w:rFonts w:cstheme="minorHAnsi"/>
                <w:b/>
                <w:bCs/>
              </w:rPr>
            </w:pPr>
            <w:r>
              <w:rPr>
                <w:rFonts w:cstheme="minorHAnsi"/>
                <w:b/>
                <w:bCs/>
              </w:rPr>
              <w:t>Skills and Qualifications</w:t>
            </w:r>
          </w:p>
          <w:p w14:paraId="1A2DAAFD" w14:textId="4EBCE02D" w:rsidR="00173B33" w:rsidRPr="00173B33" w:rsidRDefault="00173B33" w:rsidP="00BB1880">
            <w:pPr>
              <w:pStyle w:val="ListParagraph"/>
              <w:numPr>
                <w:ilvl w:val="0"/>
                <w:numId w:val="6"/>
              </w:numPr>
              <w:spacing w:before="100" w:after="100" w:line="259" w:lineRule="auto"/>
              <w:ind w:left="227" w:hanging="227"/>
              <w:contextualSpacing w:val="0"/>
              <w:rPr>
                <w:rFonts w:eastAsia="Times New Roman" w:cstheme="minorHAnsi"/>
              </w:rPr>
            </w:pPr>
            <w:r w:rsidRPr="00173B33">
              <w:rPr>
                <w:rFonts w:cstheme="minorHAnsi"/>
              </w:rPr>
              <w:t>Brief solution focussed counselling, motivational interviewing or coaching skills or qualification.</w:t>
            </w:r>
          </w:p>
          <w:p w14:paraId="5DDF48D4" w14:textId="77777777" w:rsidR="004062AB" w:rsidRDefault="00173B33" w:rsidP="00BB1880">
            <w:pPr>
              <w:spacing w:before="100" w:after="100" w:line="256" w:lineRule="auto"/>
              <w:rPr>
                <w:rFonts w:cstheme="minorHAnsi"/>
              </w:rPr>
            </w:pPr>
            <w:r w:rsidRPr="00CE6202">
              <w:rPr>
                <w:rFonts w:cstheme="minorHAnsi"/>
              </w:rPr>
              <w:t>All the above skills, knowledge, experience, and behaviours will be tested at application and interview.</w:t>
            </w:r>
          </w:p>
          <w:p w14:paraId="504BEBC0" w14:textId="65057C3B" w:rsidR="00BB1880" w:rsidRPr="00CE6202" w:rsidRDefault="00BB1880" w:rsidP="00BB1880">
            <w:pPr>
              <w:spacing w:before="100" w:after="100" w:line="256" w:lineRule="auto"/>
              <w:rPr>
                <w:rFonts w:cstheme="minorHAnsi"/>
                <w:b/>
              </w:rPr>
            </w:pPr>
          </w:p>
        </w:tc>
      </w:tr>
    </w:tbl>
    <w:p w14:paraId="7498DA7F" w14:textId="77777777" w:rsidR="0004751C" w:rsidRDefault="0004751C"/>
    <w:sectPr w:rsidR="0004751C" w:rsidSect="007431F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C6C"/>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4C459C3"/>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47E2A06"/>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6DC7078"/>
    <w:multiLevelType w:val="hybridMultilevel"/>
    <w:tmpl w:val="EC3A1C48"/>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4" w15:restartNumberingAfterBreak="0">
    <w:nsid w:val="2C822239"/>
    <w:multiLevelType w:val="hybridMultilevel"/>
    <w:tmpl w:val="3D4C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75ACB"/>
    <w:multiLevelType w:val="hybridMultilevel"/>
    <w:tmpl w:val="11BA5618"/>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984073"/>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4CA3381"/>
    <w:multiLevelType w:val="hybridMultilevel"/>
    <w:tmpl w:val="48FC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4535C2"/>
    <w:multiLevelType w:val="hybridMultilevel"/>
    <w:tmpl w:val="72A2423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4F39788F"/>
    <w:multiLevelType w:val="hybridMultilevel"/>
    <w:tmpl w:val="B52847AC"/>
    <w:lvl w:ilvl="0" w:tplc="909669E6">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CF7AF0"/>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6A6B684D"/>
    <w:multiLevelType w:val="multilevel"/>
    <w:tmpl w:val="2EACC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numFmt w:val="bullet"/>
      <w:lvlText w:val="•"/>
      <w:lvlJc w:val="left"/>
      <w:pPr>
        <w:ind w:left="2160" w:hanging="720"/>
      </w:pPr>
      <w:rPr>
        <w:rFonts w:ascii="Arial" w:eastAsia="Arial"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E1208E9"/>
    <w:multiLevelType w:val="multilevel"/>
    <w:tmpl w:val="44FA87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96757525">
    <w:abstractNumId w:val="7"/>
  </w:num>
  <w:num w:numId="2" w16cid:durableId="1172793467">
    <w:abstractNumId w:val="5"/>
  </w:num>
  <w:num w:numId="3" w16cid:durableId="454759285">
    <w:abstractNumId w:val="9"/>
  </w:num>
  <w:num w:numId="4" w16cid:durableId="16011263">
    <w:abstractNumId w:val="8"/>
  </w:num>
  <w:num w:numId="5" w16cid:durableId="245577729">
    <w:abstractNumId w:val="12"/>
  </w:num>
  <w:num w:numId="6" w16cid:durableId="935286381">
    <w:abstractNumId w:val="2"/>
  </w:num>
  <w:num w:numId="7" w16cid:durableId="1048147890">
    <w:abstractNumId w:val="3"/>
  </w:num>
  <w:num w:numId="8" w16cid:durableId="1429809221">
    <w:abstractNumId w:val="6"/>
  </w:num>
  <w:num w:numId="9" w16cid:durableId="2117019519">
    <w:abstractNumId w:val="11"/>
  </w:num>
  <w:num w:numId="10" w16cid:durableId="297564929">
    <w:abstractNumId w:val="0"/>
  </w:num>
  <w:num w:numId="11" w16cid:durableId="1438939683">
    <w:abstractNumId w:val="1"/>
  </w:num>
  <w:num w:numId="12" w16cid:durableId="1699237956">
    <w:abstractNumId w:val="10"/>
  </w:num>
  <w:num w:numId="13" w16cid:durableId="2036495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2AB"/>
    <w:rsid w:val="0004751C"/>
    <w:rsid w:val="00052B12"/>
    <w:rsid w:val="00137C94"/>
    <w:rsid w:val="00173B33"/>
    <w:rsid w:val="0019495C"/>
    <w:rsid w:val="0026440E"/>
    <w:rsid w:val="002C64E5"/>
    <w:rsid w:val="003417EA"/>
    <w:rsid w:val="0035602D"/>
    <w:rsid w:val="00357FCC"/>
    <w:rsid w:val="004062AB"/>
    <w:rsid w:val="004E3733"/>
    <w:rsid w:val="00550473"/>
    <w:rsid w:val="0055720B"/>
    <w:rsid w:val="006B4457"/>
    <w:rsid w:val="007013E2"/>
    <w:rsid w:val="007306F8"/>
    <w:rsid w:val="00730BD2"/>
    <w:rsid w:val="007431FD"/>
    <w:rsid w:val="00753B23"/>
    <w:rsid w:val="007C36F2"/>
    <w:rsid w:val="00984E2F"/>
    <w:rsid w:val="009D4639"/>
    <w:rsid w:val="00BB1880"/>
    <w:rsid w:val="00C61D06"/>
    <w:rsid w:val="00CB3665"/>
    <w:rsid w:val="00CC6696"/>
    <w:rsid w:val="00CE6202"/>
    <w:rsid w:val="00D51CAF"/>
    <w:rsid w:val="00DB20FC"/>
    <w:rsid w:val="00E324C8"/>
    <w:rsid w:val="00EA21DE"/>
    <w:rsid w:val="00EF3E77"/>
    <w:rsid w:val="00F138DF"/>
    <w:rsid w:val="00F33B85"/>
    <w:rsid w:val="00F35C6D"/>
    <w:rsid w:val="00FC1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8D6B"/>
  <w15:chartTrackingRefBased/>
  <w15:docId w15:val="{5DEFC9A9-7FF8-4D43-A300-B8BB7047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6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62AB"/>
    <w:pPr>
      <w:ind w:left="720"/>
      <w:contextualSpacing/>
    </w:pPr>
  </w:style>
  <w:style w:type="character" w:customStyle="1" w:styleId="ListParagraphChar">
    <w:name w:val="List Paragraph Char"/>
    <w:link w:val="ListParagraph"/>
    <w:rsid w:val="004062AB"/>
  </w:style>
  <w:style w:type="paragraph" w:styleId="Subtitle">
    <w:name w:val="Subtitle"/>
    <w:basedOn w:val="Normal"/>
    <w:next w:val="Normal"/>
    <w:link w:val="SubtitleChar"/>
    <w:uiPriority w:val="11"/>
    <w:qFormat/>
    <w:rsid w:val="004062AB"/>
    <w:pPr>
      <w:keepNext/>
      <w:keepLines/>
      <w:spacing w:after="320" w:line="276" w:lineRule="auto"/>
    </w:pPr>
    <w:rPr>
      <w:rFonts w:ascii="Arial" w:eastAsia="Arial" w:hAnsi="Arial" w:cs="Arial"/>
      <w:color w:val="666666"/>
      <w:sz w:val="30"/>
      <w:szCs w:val="30"/>
      <w:lang w:val="en" w:eastAsia="en-GB"/>
    </w:rPr>
  </w:style>
  <w:style w:type="character" w:customStyle="1" w:styleId="SubtitleChar">
    <w:name w:val="Subtitle Char"/>
    <w:basedOn w:val="DefaultParagraphFont"/>
    <w:link w:val="Subtitle"/>
    <w:uiPriority w:val="11"/>
    <w:rsid w:val="004062AB"/>
    <w:rPr>
      <w:rFonts w:ascii="Arial" w:eastAsia="Arial" w:hAnsi="Arial" w:cs="Arial"/>
      <w:color w:val="666666"/>
      <w:sz w:val="30"/>
      <w:szCs w:val="30"/>
      <w:lang w:val="en" w:eastAsia="en-GB"/>
    </w:rPr>
  </w:style>
  <w:style w:type="character" w:customStyle="1" w:styleId="normaltextrun">
    <w:name w:val="normaltextrun"/>
    <w:basedOn w:val="DefaultParagraphFont"/>
    <w:rsid w:val="004062AB"/>
  </w:style>
  <w:style w:type="paragraph" w:styleId="BodyTextIndent2">
    <w:name w:val="Body Text Indent 2"/>
    <w:basedOn w:val="Normal"/>
    <w:link w:val="BodyTextIndent2Char"/>
    <w:rsid w:val="007C36F2"/>
    <w:pPr>
      <w:tabs>
        <w:tab w:val="left" w:pos="567"/>
      </w:tabs>
      <w:spacing w:after="0" w:line="240" w:lineRule="auto"/>
      <w:ind w:left="851" w:hanging="567"/>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7C36F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3CE68DA83CC499BF225FBD822E923" ma:contentTypeVersion="15" ma:contentTypeDescription="Create a new document." ma:contentTypeScope="" ma:versionID="0f2ab99145e9798fca064115229ae02b">
  <xsd:schema xmlns:xsd="http://www.w3.org/2001/XMLSchema" xmlns:xs="http://www.w3.org/2001/XMLSchema" xmlns:p="http://schemas.microsoft.com/office/2006/metadata/properties" xmlns:ns2="6273c6e2-e408-4a36-adb4-39b47204cda9" xmlns:ns3="ea6c44f4-8fbd-4b31-8ce9-7de42769f421" targetNamespace="http://schemas.microsoft.com/office/2006/metadata/properties" ma:root="true" ma:fieldsID="56f8ce7c74e58aa8e6ae2430d55f8e24" ns2:_="" ns3:_="">
    <xsd:import namespace="6273c6e2-e408-4a36-adb4-39b47204cda9"/>
    <xsd:import namespace="ea6c44f4-8fbd-4b31-8ce9-7de42769f4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3c6e2-e408-4a36-adb4-39b47204cda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60ecdc-4af8-46de-9a77-c011571fa0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c44f4-8fbd-4b31-8ce9-7de42769f4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904e84-9d8a-403b-b93d-da79f15cf74f}" ma:internalName="TaxCatchAll" ma:showField="CatchAllData" ma:web="ea6c44f4-8fbd-4b31-8ce9-7de42769f4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6c44f4-8fbd-4b31-8ce9-7de42769f421" xsi:nil="true"/>
    <lcf76f155ced4ddcb4097134ff3c332f xmlns="6273c6e2-e408-4a36-adb4-39b47204cd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7E843B-DA2A-4E2C-A313-D2EFA5A9A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3c6e2-e408-4a36-adb4-39b47204cda9"/>
    <ds:schemaRef ds:uri="ea6c44f4-8fbd-4b31-8ce9-7de42769f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62C76-49BD-4006-952D-92799B78B261}">
  <ds:schemaRefs>
    <ds:schemaRef ds:uri="http://schemas.microsoft.com/sharepoint/v3/contenttype/forms"/>
  </ds:schemaRefs>
</ds:datastoreItem>
</file>

<file path=customXml/itemProps3.xml><?xml version="1.0" encoding="utf-8"?>
<ds:datastoreItem xmlns:ds="http://schemas.openxmlformats.org/officeDocument/2006/customXml" ds:itemID="{7C8F74BC-ADE7-49AE-ABFC-D9CA2DC91EE5}">
  <ds:schemaRefs>
    <ds:schemaRef ds:uri="http://schemas.microsoft.com/office/2006/metadata/properties"/>
    <ds:schemaRef ds:uri="http://schemas.microsoft.com/office/infopath/2007/PartnerControls"/>
    <ds:schemaRef ds:uri="ea6c44f4-8fbd-4b31-8ce9-7de42769f421"/>
    <ds:schemaRef ds:uri="6273c6e2-e408-4a36-adb4-39b47204cda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839</Words>
  <Characters>4724</Characters>
  <Application>Microsoft Office Word</Application>
  <DocSecurity>0</DocSecurity>
  <Lines>104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Savin</dc:creator>
  <cp:keywords/>
  <dc:description/>
  <cp:lastModifiedBy>Dave Cook</cp:lastModifiedBy>
  <cp:revision>6</cp:revision>
  <dcterms:created xsi:type="dcterms:W3CDTF">2026-07-22T14:12:00Z</dcterms:created>
  <dcterms:modified xsi:type="dcterms:W3CDTF">2026-07-22T14:18:00Z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0x0101005563CE68DA83CC499BF225FBD822E923</vt:lpwstr>
  </property>
  <property fmtid="{D5CDD505-2E9C-101B-9397-08002B2CF9AE}" pid="3" name="Order">
    <vt:r8>3352600</vt:r8>
  </property>
  <property fmtid="{D5CDD505-2E9C-101B-9397-08002B2CF9AE}" pid="4" name="MediaServiceImageTags">
    <vt:lpwstr/>
  </property>
</Properties>
</file>